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1C08" w14:textId="1A7D5DFD" w:rsidR="002E2FE0" w:rsidRPr="00FC4D18" w:rsidRDefault="003D4288" w:rsidP="009A34AC">
      <w:pPr>
        <w:pStyle w:val="NormalWeb"/>
        <w:spacing w:line="360" w:lineRule="auto"/>
        <w:jc w:val="center"/>
        <w:rPr>
          <w:rFonts w:ascii="Arial" w:hAnsi="Arial" w:cs="Arial"/>
          <w:bCs/>
          <w:color w:val="000000" w:themeColor="text1"/>
        </w:rPr>
      </w:pPr>
      <w:r w:rsidRPr="00FC4D18">
        <w:rPr>
          <w:rFonts w:ascii="Arial" w:hAnsi="Arial" w:cs="Arial"/>
          <w:noProof/>
          <w:color w:val="000000" w:themeColor="text1"/>
        </w:rPr>
        <mc:AlternateContent>
          <mc:Choice Requires="wps">
            <w:drawing>
              <wp:anchor distT="0" distB="0" distL="114300" distR="114300" simplePos="0" relativeHeight="251657728" behindDoc="1" locked="0" layoutInCell="1" allowOverlap="1" wp14:anchorId="51ED0797" wp14:editId="0D4912F6">
                <wp:simplePos x="0" y="0"/>
                <wp:positionH relativeFrom="column">
                  <wp:posOffset>0</wp:posOffset>
                </wp:positionH>
                <wp:positionV relativeFrom="paragraph">
                  <wp:posOffset>-37465</wp:posOffset>
                </wp:positionV>
                <wp:extent cx="5953125" cy="342900"/>
                <wp:effectExtent l="0" t="6350" r="317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02DC2C"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" fillcolor="#7f7f7f" stroked="f"/>
            </w:pict>
          </mc:Fallback>
        </mc:AlternateContent>
      </w:r>
      <w:r w:rsidR="00CC3ACB" w:rsidRPr="00FC4D18">
        <w:rPr>
          <w:rFonts w:ascii="Arial" w:hAnsi="Arial" w:cs="Arial"/>
          <w:color w:val="000000" w:themeColor="text1"/>
        </w:rPr>
        <w:t>InsideArt, Spring</w:t>
      </w:r>
      <w:r w:rsidR="00A86C24" w:rsidRPr="00FC4D18">
        <w:rPr>
          <w:rFonts w:ascii="Arial" w:hAnsi="Arial" w:cs="Arial"/>
          <w:color w:val="000000" w:themeColor="text1"/>
        </w:rPr>
        <w:t xml:space="preserve"> </w:t>
      </w:r>
      <w:r w:rsidR="009A34AC" w:rsidRPr="00FC4D18">
        <w:rPr>
          <w:rFonts w:ascii="Arial" w:hAnsi="Arial" w:cs="Arial"/>
          <w:color w:val="000000" w:themeColor="text1"/>
        </w:rPr>
        <w:t>201</w:t>
      </w:r>
      <w:r w:rsidR="00CC3ACB" w:rsidRPr="00FC4D18">
        <w:rPr>
          <w:rFonts w:ascii="Arial" w:hAnsi="Arial" w:cs="Arial"/>
          <w:color w:val="000000" w:themeColor="text1"/>
        </w:rPr>
        <w:t>6</w:t>
      </w:r>
      <w:r w:rsidR="009A34AC" w:rsidRPr="00FC4D18">
        <w:rPr>
          <w:rFonts w:ascii="Arial" w:hAnsi="Arial" w:cs="Arial"/>
          <w:color w:val="000000" w:themeColor="text1"/>
        </w:rPr>
        <w:t xml:space="preserve"> — </w:t>
      </w:r>
      <w:r w:rsidR="00CC3ACB" w:rsidRPr="00FC4D18">
        <w:rPr>
          <w:rFonts w:ascii="Arial" w:hAnsi="Arial" w:cs="Arial"/>
          <w:i/>
          <w:color w:val="000000" w:themeColor="text1"/>
        </w:rPr>
        <w:t>Histórias/Histories</w:t>
      </w:r>
    </w:p>
    <w:p w14:paraId="39223539" w14:textId="77777777" w:rsidR="00F04844" w:rsidRPr="00FC4D18" w:rsidRDefault="00F04844" w:rsidP="00A43529">
      <w:pPr>
        <w:spacing w:after="0" w:line="240" w:lineRule="auto"/>
        <w:rPr>
          <w:rFonts w:ascii="Arial" w:eastAsia="Arial Unicode MS" w:hAnsi="Arial" w:cs="Arial"/>
          <w:color w:val="000000" w:themeColor="text1"/>
          <w:sz w:val="24"/>
          <w:szCs w:val="24"/>
          <w:u w:val="single"/>
        </w:rPr>
      </w:pPr>
    </w:p>
    <w:p w14:paraId="7060AF22" w14:textId="77777777" w:rsidR="009A34AC" w:rsidRPr="00FC4D18" w:rsidRDefault="009A34AC" w:rsidP="009A34AC">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r w:rsidRPr="00FC4D18">
        <w:rPr>
          <w:rFonts w:ascii="Arial" w:eastAsia="Arial Unicode MS" w:hAnsi="Arial" w:cs="Arial"/>
          <w:b/>
          <w:color w:val="000000" w:themeColor="text1"/>
          <w:sz w:val="24"/>
          <w:szCs w:val="24"/>
          <w:u w:val="single"/>
        </w:rPr>
        <w:t>Title</w:t>
      </w:r>
    </w:p>
    <w:p w14:paraId="482BACFA" w14:textId="0A23608B" w:rsidR="009A34AC" w:rsidRPr="00FC4D18" w:rsidRDefault="00AC7025" w:rsidP="009A34AC">
      <w:pPr>
        <w:widowControl w:val="0"/>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w:t>
      </w:r>
      <w:r w:rsidR="003844AE" w:rsidRPr="00FC4D18">
        <w:rPr>
          <w:rFonts w:ascii="Arial" w:eastAsia="Times New Roman" w:hAnsi="Arial" w:cs="Arial"/>
          <w:color w:val="000000" w:themeColor="text1"/>
          <w:sz w:val="24"/>
          <w:szCs w:val="24"/>
        </w:rPr>
        <w:t>Manipulation of Law</w:t>
      </w:r>
      <w:r w:rsidRPr="00FC4D18">
        <w:rPr>
          <w:rFonts w:ascii="Arial" w:eastAsia="Times New Roman" w:hAnsi="Arial" w:cs="Arial"/>
          <w:color w:val="000000" w:themeColor="text1"/>
          <w:sz w:val="24"/>
          <w:szCs w:val="24"/>
        </w:rPr>
        <w:t>”</w:t>
      </w:r>
      <w:r w:rsidR="004A54C4" w:rsidRPr="00FC4D18">
        <w:rPr>
          <w:rFonts w:ascii="Arial" w:eastAsia="Times New Roman" w:hAnsi="Arial" w:cs="Arial"/>
          <w:color w:val="000000" w:themeColor="text1"/>
          <w:sz w:val="24"/>
          <w:szCs w:val="24"/>
        </w:rPr>
        <w:t xml:space="preserve"> in Recife, Brazil</w:t>
      </w:r>
      <w:r w:rsidR="003844AE" w:rsidRPr="00FC4D18">
        <w:rPr>
          <w:rFonts w:ascii="Arial" w:eastAsia="Times New Roman" w:hAnsi="Arial" w:cs="Arial"/>
          <w:color w:val="000000" w:themeColor="text1"/>
          <w:sz w:val="24"/>
          <w:szCs w:val="24"/>
        </w:rPr>
        <w:t xml:space="preserve">: The Work of </w:t>
      </w:r>
      <w:r w:rsidR="003844AE" w:rsidRPr="00FC4D18">
        <w:rPr>
          <w:rFonts w:ascii="Arial" w:hAnsi="Arial" w:cs="Arial"/>
          <w:color w:val="000000" w:themeColor="text1"/>
          <w:sz w:val="24"/>
          <w:szCs w:val="24"/>
        </w:rPr>
        <w:t>Jonathas de Andrade</w:t>
      </w:r>
    </w:p>
    <w:p w14:paraId="4E97D5F3" w14:textId="77777777" w:rsidR="009A34AC" w:rsidRPr="00FC4D18" w:rsidRDefault="009A34AC" w:rsidP="009A34AC">
      <w:pPr>
        <w:widowControl w:val="0"/>
        <w:autoSpaceDE w:val="0"/>
        <w:autoSpaceDN w:val="0"/>
        <w:adjustRightInd w:val="0"/>
        <w:spacing w:after="0" w:line="240" w:lineRule="auto"/>
        <w:rPr>
          <w:rFonts w:ascii="Arial" w:eastAsia="Times New Roman" w:hAnsi="Arial" w:cs="Arial"/>
          <w:color w:val="000000" w:themeColor="text1"/>
          <w:sz w:val="24"/>
          <w:szCs w:val="24"/>
        </w:rPr>
      </w:pPr>
    </w:p>
    <w:p w14:paraId="31F7B108" w14:textId="77777777" w:rsidR="009A34AC" w:rsidRPr="00FC4D18" w:rsidRDefault="009A34AC" w:rsidP="009A34AC">
      <w:pPr>
        <w:widowControl w:val="0"/>
        <w:autoSpaceDE w:val="0"/>
        <w:autoSpaceDN w:val="0"/>
        <w:adjustRightInd w:val="0"/>
        <w:spacing w:after="0" w:line="240" w:lineRule="auto"/>
        <w:rPr>
          <w:rFonts w:ascii="Arial" w:eastAsia="Arial Unicode MS" w:hAnsi="Arial" w:cs="Arial"/>
          <w:b/>
          <w:color w:val="000000" w:themeColor="text1"/>
          <w:sz w:val="24"/>
          <w:szCs w:val="24"/>
        </w:rPr>
      </w:pPr>
      <w:r w:rsidRPr="00FC4D18">
        <w:rPr>
          <w:rFonts w:ascii="Arial" w:eastAsia="Arial Unicode MS" w:hAnsi="Arial" w:cs="Arial"/>
          <w:b/>
          <w:color w:val="000000" w:themeColor="text1"/>
          <w:sz w:val="24"/>
          <w:szCs w:val="24"/>
          <w:u w:val="single"/>
        </w:rPr>
        <w:t>Concept/Main Idea of Lesson</w:t>
      </w:r>
    </w:p>
    <w:p w14:paraId="064F4D03" w14:textId="73DD94AF" w:rsidR="002E0908" w:rsidRPr="00FC4D18" w:rsidRDefault="002E0908" w:rsidP="002E0908">
      <w:pPr>
        <w:widowControl w:val="0"/>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 xml:space="preserve">Students will </w:t>
      </w:r>
      <w:r w:rsidR="00AC4A58" w:rsidRPr="00FC4D18">
        <w:rPr>
          <w:rFonts w:ascii="Arial" w:eastAsia="Times New Roman" w:hAnsi="Arial" w:cs="Arial"/>
          <w:color w:val="000000" w:themeColor="text1"/>
          <w:sz w:val="24"/>
          <w:szCs w:val="24"/>
        </w:rPr>
        <w:t xml:space="preserve">gain an understanding of </w:t>
      </w:r>
      <w:r w:rsidR="00DA4C57" w:rsidRPr="00FC4D18">
        <w:rPr>
          <w:rFonts w:ascii="Arial" w:eastAsia="Times New Roman" w:hAnsi="Arial" w:cs="Arial"/>
          <w:color w:val="000000" w:themeColor="text1"/>
          <w:sz w:val="24"/>
          <w:szCs w:val="24"/>
        </w:rPr>
        <w:t xml:space="preserve">the </w:t>
      </w:r>
      <w:r w:rsidR="000B6A67" w:rsidRPr="00FC4D18">
        <w:rPr>
          <w:rFonts w:ascii="Arial" w:hAnsi="Arial" w:cs="Arial"/>
          <w:color w:val="000000" w:themeColor="text1"/>
          <w:sz w:val="24"/>
          <w:szCs w:val="24"/>
        </w:rPr>
        <w:t xml:space="preserve">work of artist Jonathas de Andrade and </w:t>
      </w:r>
      <w:r w:rsidR="00DF1E4B" w:rsidRPr="00FC4D18">
        <w:rPr>
          <w:rFonts w:ascii="Arial" w:hAnsi="Arial" w:cs="Arial"/>
          <w:color w:val="000000" w:themeColor="text1"/>
          <w:sz w:val="24"/>
          <w:szCs w:val="24"/>
        </w:rPr>
        <w:t xml:space="preserve">how </w:t>
      </w:r>
      <w:r w:rsidR="000B6A67" w:rsidRPr="00FC4D18">
        <w:rPr>
          <w:rFonts w:ascii="Arial" w:hAnsi="Arial" w:cs="Arial"/>
          <w:color w:val="000000" w:themeColor="text1"/>
          <w:sz w:val="24"/>
          <w:szCs w:val="24"/>
        </w:rPr>
        <w:t xml:space="preserve">the </w:t>
      </w:r>
      <w:r w:rsidR="00DF1E4B" w:rsidRPr="00FC4D18">
        <w:rPr>
          <w:rFonts w:ascii="Arial" w:eastAsia="Times New Roman" w:hAnsi="Arial" w:cs="Arial"/>
          <w:color w:val="000000" w:themeColor="text1"/>
          <w:sz w:val="24"/>
          <w:szCs w:val="24"/>
        </w:rPr>
        <w:t xml:space="preserve">laws of Recife, Brazil affect the citizens who rely on </w:t>
      </w:r>
      <w:r w:rsidR="000A2730" w:rsidRPr="00FC4D18">
        <w:rPr>
          <w:rFonts w:ascii="Arial" w:eastAsia="Times New Roman" w:hAnsi="Arial" w:cs="Arial"/>
          <w:color w:val="000000" w:themeColor="text1"/>
          <w:sz w:val="24"/>
          <w:szCs w:val="24"/>
        </w:rPr>
        <w:t>horse-</w:t>
      </w:r>
      <w:r w:rsidR="00DF1E4B" w:rsidRPr="00FC4D18">
        <w:rPr>
          <w:rFonts w:ascii="Arial" w:eastAsia="Times New Roman" w:hAnsi="Arial" w:cs="Arial"/>
          <w:color w:val="000000" w:themeColor="text1"/>
          <w:sz w:val="24"/>
          <w:szCs w:val="24"/>
        </w:rPr>
        <w:t xml:space="preserve">drawn carriages for </w:t>
      </w:r>
      <w:r w:rsidR="000A2730" w:rsidRPr="00FC4D18">
        <w:rPr>
          <w:rFonts w:ascii="Arial" w:eastAsia="Times New Roman" w:hAnsi="Arial" w:cs="Arial"/>
          <w:color w:val="000000" w:themeColor="text1"/>
          <w:sz w:val="24"/>
          <w:szCs w:val="24"/>
        </w:rPr>
        <w:t xml:space="preserve">their method of </w:t>
      </w:r>
      <w:r w:rsidR="00DF1E4B" w:rsidRPr="00FC4D18">
        <w:rPr>
          <w:rFonts w:ascii="Arial" w:eastAsia="Times New Roman" w:hAnsi="Arial" w:cs="Arial"/>
          <w:color w:val="000000" w:themeColor="text1"/>
          <w:sz w:val="24"/>
          <w:szCs w:val="24"/>
        </w:rPr>
        <w:t>transport</w:t>
      </w:r>
      <w:r w:rsidR="000A2730" w:rsidRPr="00FC4D18">
        <w:rPr>
          <w:rFonts w:ascii="Arial" w:eastAsia="Times New Roman" w:hAnsi="Arial" w:cs="Arial"/>
          <w:color w:val="000000" w:themeColor="text1"/>
          <w:sz w:val="24"/>
          <w:szCs w:val="24"/>
        </w:rPr>
        <w:t xml:space="preserve"> and livelihood. </w:t>
      </w:r>
      <w:r w:rsidR="00DF1E4B" w:rsidRPr="00FC4D18">
        <w:rPr>
          <w:rFonts w:ascii="Arial" w:eastAsia="Times New Roman" w:hAnsi="Arial" w:cs="Arial"/>
          <w:color w:val="000000" w:themeColor="text1"/>
          <w:sz w:val="24"/>
          <w:szCs w:val="24"/>
        </w:rPr>
        <w:t xml:space="preserve"> </w:t>
      </w:r>
    </w:p>
    <w:p w14:paraId="2B4A1C0C" w14:textId="77777777" w:rsidR="009A34AC" w:rsidRPr="00FC4D18" w:rsidRDefault="009A34AC" w:rsidP="009A34AC">
      <w:pPr>
        <w:widowControl w:val="0"/>
        <w:autoSpaceDE w:val="0"/>
        <w:autoSpaceDN w:val="0"/>
        <w:adjustRightInd w:val="0"/>
        <w:spacing w:after="0" w:line="240" w:lineRule="auto"/>
        <w:rPr>
          <w:rFonts w:ascii="Arial" w:eastAsia="Arial Unicode MS" w:hAnsi="Arial" w:cs="Arial"/>
          <w:color w:val="000000" w:themeColor="text1"/>
          <w:sz w:val="24"/>
          <w:szCs w:val="24"/>
        </w:rPr>
      </w:pPr>
    </w:p>
    <w:p w14:paraId="5522B56D" w14:textId="77777777" w:rsidR="009A34AC" w:rsidRPr="00FC4D18" w:rsidRDefault="009A34AC" w:rsidP="009A34AC">
      <w:pPr>
        <w:widowControl w:val="0"/>
        <w:autoSpaceDE w:val="0"/>
        <w:autoSpaceDN w:val="0"/>
        <w:adjustRightInd w:val="0"/>
        <w:spacing w:after="0" w:line="240" w:lineRule="auto"/>
        <w:rPr>
          <w:rFonts w:ascii="Arial" w:eastAsia="Arial Unicode MS" w:hAnsi="Arial" w:cs="Arial"/>
          <w:b/>
          <w:color w:val="000000" w:themeColor="text1"/>
          <w:sz w:val="24"/>
          <w:szCs w:val="24"/>
        </w:rPr>
      </w:pPr>
      <w:r w:rsidRPr="00FC4D18">
        <w:rPr>
          <w:rFonts w:ascii="Arial" w:eastAsia="Arial Unicode MS" w:hAnsi="Arial" w:cs="Arial"/>
          <w:b/>
          <w:color w:val="000000" w:themeColor="text1"/>
          <w:sz w:val="24"/>
          <w:szCs w:val="24"/>
          <w:u w:val="single"/>
        </w:rPr>
        <w:t>Intended Grade Levels</w:t>
      </w:r>
    </w:p>
    <w:p w14:paraId="2F96F1DD" w14:textId="30A9F81E" w:rsidR="009A34AC" w:rsidRPr="00FC4D18" w:rsidRDefault="00CC3ACB" w:rsidP="009A34AC">
      <w:pPr>
        <w:widowControl w:val="0"/>
        <w:autoSpaceDE w:val="0"/>
        <w:autoSpaceDN w:val="0"/>
        <w:adjustRightInd w:val="0"/>
        <w:spacing w:after="0" w:line="240" w:lineRule="auto"/>
        <w:rPr>
          <w:rFonts w:ascii="Arial" w:eastAsia="Arial Unicode MS" w:hAnsi="Arial" w:cs="Arial"/>
          <w:color w:val="000000" w:themeColor="text1"/>
          <w:sz w:val="24"/>
          <w:szCs w:val="24"/>
        </w:rPr>
      </w:pPr>
      <w:r w:rsidRPr="00FC4D18">
        <w:rPr>
          <w:rFonts w:ascii="Arial" w:eastAsia="Arial Unicode MS" w:hAnsi="Arial" w:cs="Arial"/>
          <w:color w:val="000000" w:themeColor="text1"/>
          <w:sz w:val="24"/>
          <w:szCs w:val="24"/>
        </w:rPr>
        <w:t>Grades 6</w:t>
      </w:r>
      <w:r w:rsidR="009A34AC" w:rsidRPr="00FC4D18">
        <w:rPr>
          <w:rFonts w:ascii="Arial" w:eastAsia="Arial Unicode MS" w:hAnsi="Arial" w:cs="Arial"/>
          <w:color w:val="000000" w:themeColor="text1"/>
          <w:sz w:val="24"/>
          <w:szCs w:val="24"/>
        </w:rPr>
        <w:t>-12</w:t>
      </w:r>
    </w:p>
    <w:p w14:paraId="4CC967E7" w14:textId="77777777" w:rsidR="009A34AC" w:rsidRPr="00FC4D18" w:rsidRDefault="009A34AC" w:rsidP="009A34AC">
      <w:pPr>
        <w:widowControl w:val="0"/>
        <w:autoSpaceDE w:val="0"/>
        <w:autoSpaceDN w:val="0"/>
        <w:adjustRightInd w:val="0"/>
        <w:spacing w:after="0" w:line="240" w:lineRule="auto"/>
        <w:rPr>
          <w:rFonts w:ascii="Arial" w:eastAsia="Arial Unicode MS" w:hAnsi="Arial" w:cs="Arial"/>
          <w:color w:val="000000" w:themeColor="text1"/>
          <w:sz w:val="24"/>
          <w:szCs w:val="24"/>
        </w:rPr>
      </w:pPr>
    </w:p>
    <w:p w14:paraId="65A3E0BB" w14:textId="77777777" w:rsidR="00D443FE" w:rsidRPr="00FC4D18" w:rsidRDefault="00D443FE" w:rsidP="009A34AC">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r w:rsidRPr="00FC4D18">
        <w:rPr>
          <w:rFonts w:ascii="Arial" w:eastAsia="Arial Unicode MS" w:hAnsi="Arial" w:cs="Arial"/>
          <w:b/>
          <w:color w:val="000000" w:themeColor="text1"/>
          <w:sz w:val="24"/>
          <w:szCs w:val="24"/>
          <w:u w:val="single"/>
        </w:rPr>
        <w:t>Duration</w:t>
      </w:r>
    </w:p>
    <w:p w14:paraId="5AF161A4" w14:textId="752456C4" w:rsidR="00D443FE" w:rsidRPr="00FC4D18" w:rsidRDefault="00CC3ACB" w:rsidP="009A34AC">
      <w:pPr>
        <w:widowControl w:val="0"/>
        <w:autoSpaceDE w:val="0"/>
        <w:autoSpaceDN w:val="0"/>
        <w:adjustRightInd w:val="0"/>
        <w:spacing w:after="0" w:line="240" w:lineRule="auto"/>
        <w:rPr>
          <w:rFonts w:ascii="Arial" w:eastAsia="Arial Unicode MS" w:hAnsi="Arial" w:cs="Arial"/>
          <w:color w:val="000000" w:themeColor="text1"/>
          <w:sz w:val="24"/>
          <w:szCs w:val="24"/>
        </w:rPr>
      </w:pPr>
      <w:r w:rsidRPr="00FC4D18">
        <w:rPr>
          <w:rFonts w:ascii="Arial" w:eastAsia="Arial Unicode MS" w:hAnsi="Arial" w:cs="Arial"/>
          <w:color w:val="000000" w:themeColor="text1"/>
          <w:sz w:val="24"/>
          <w:szCs w:val="24"/>
        </w:rPr>
        <w:t>2</w:t>
      </w:r>
      <w:r w:rsidR="00D443FE" w:rsidRPr="00FC4D18">
        <w:rPr>
          <w:rFonts w:ascii="Arial" w:eastAsia="Arial Unicode MS" w:hAnsi="Arial" w:cs="Arial"/>
          <w:color w:val="000000" w:themeColor="text1"/>
          <w:sz w:val="24"/>
          <w:szCs w:val="24"/>
        </w:rPr>
        <w:t xml:space="preserve"> days</w:t>
      </w:r>
    </w:p>
    <w:p w14:paraId="793BA625" w14:textId="77777777" w:rsidR="00D443FE" w:rsidRPr="00FC4D18" w:rsidRDefault="00D443FE" w:rsidP="009A34AC">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p>
    <w:p w14:paraId="0061C3EB" w14:textId="77777777" w:rsidR="009A34AC" w:rsidRPr="00FC4D18" w:rsidRDefault="009A34AC" w:rsidP="009A34AC">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r w:rsidRPr="00FC4D18">
        <w:rPr>
          <w:rFonts w:ascii="Arial" w:eastAsia="Arial Unicode MS" w:hAnsi="Arial" w:cs="Arial"/>
          <w:b/>
          <w:color w:val="000000" w:themeColor="text1"/>
          <w:sz w:val="24"/>
          <w:szCs w:val="24"/>
          <w:u w:val="single"/>
        </w:rPr>
        <w:t>Infusion/Subject Areas</w:t>
      </w:r>
    </w:p>
    <w:p w14:paraId="41A5C631" w14:textId="77777777" w:rsidR="009A34AC" w:rsidRPr="00FC4D18" w:rsidRDefault="009A34AC" w:rsidP="009A34AC">
      <w:pPr>
        <w:widowControl w:val="0"/>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Visual Arts</w:t>
      </w:r>
    </w:p>
    <w:p w14:paraId="0FB12C02" w14:textId="77777777" w:rsidR="009A34AC" w:rsidRPr="00FC4D18" w:rsidRDefault="009A34AC" w:rsidP="009A34AC">
      <w:pPr>
        <w:widowControl w:val="0"/>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 xml:space="preserve">Social Studies  </w:t>
      </w:r>
    </w:p>
    <w:p w14:paraId="1AF2014D" w14:textId="77777777" w:rsidR="009A34AC" w:rsidRPr="00FC4D18" w:rsidRDefault="009A34AC" w:rsidP="009A34AC">
      <w:pPr>
        <w:widowControl w:val="0"/>
        <w:tabs>
          <w:tab w:val="center" w:pos="4680"/>
        </w:tabs>
        <w:autoSpaceDE w:val="0"/>
        <w:autoSpaceDN w:val="0"/>
        <w:adjustRightInd w:val="0"/>
        <w:spacing w:after="0" w:line="240" w:lineRule="auto"/>
        <w:rPr>
          <w:rFonts w:ascii="Arial" w:eastAsia="Arial Unicode MS" w:hAnsi="Arial" w:cs="Arial"/>
          <w:color w:val="000000" w:themeColor="text1"/>
          <w:sz w:val="24"/>
          <w:szCs w:val="24"/>
        </w:rPr>
      </w:pPr>
    </w:p>
    <w:p w14:paraId="51289FC5" w14:textId="77777777" w:rsidR="009A34AC" w:rsidRPr="00FC4D18" w:rsidRDefault="009A34AC" w:rsidP="009A34AC">
      <w:pPr>
        <w:widowControl w:val="0"/>
        <w:tabs>
          <w:tab w:val="center" w:pos="4680"/>
        </w:tabs>
        <w:autoSpaceDE w:val="0"/>
        <w:autoSpaceDN w:val="0"/>
        <w:adjustRightInd w:val="0"/>
        <w:spacing w:after="0" w:line="240" w:lineRule="auto"/>
        <w:rPr>
          <w:rFonts w:ascii="Arial" w:eastAsia="Arial Unicode MS" w:hAnsi="Arial" w:cs="Arial"/>
          <w:b/>
          <w:color w:val="000000" w:themeColor="text1"/>
          <w:sz w:val="24"/>
          <w:szCs w:val="24"/>
          <w:u w:val="single"/>
        </w:rPr>
      </w:pPr>
      <w:r w:rsidRPr="00FC4D18">
        <w:rPr>
          <w:rFonts w:ascii="Arial" w:eastAsia="Arial Unicode MS" w:hAnsi="Arial" w:cs="Arial"/>
          <w:b/>
          <w:color w:val="000000" w:themeColor="text1"/>
          <w:sz w:val="24"/>
          <w:szCs w:val="24"/>
          <w:u w:val="single"/>
        </w:rPr>
        <w:t>Curriculum Standards</w:t>
      </w:r>
    </w:p>
    <w:p w14:paraId="1E861645" w14:textId="77777777" w:rsidR="00A86C24" w:rsidRPr="00FC4D18" w:rsidRDefault="00A86C24" w:rsidP="00A86C24">
      <w:pPr>
        <w:widowControl w:val="0"/>
        <w:tabs>
          <w:tab w:val="center" w:pos="4680"/>
        </w:tabs>
        <w:autoSpaceDE w:val="0"/>
        <w:autoSpaceDN w:val="0"/>
        <w:adjustRightInd w:val="0"/>
        <w:spacing w:after="0" w:line="240" w:lineRule="auto"/>
        <w:rPr>
          <w:rFonts w:ascii="Arial" w:eastAsia="Times New Roman" w:hAnsi="Arial" w:cs="Arial"/>
          <w:i/>
          <w:color w:val="000000" w:themeColor="text1"/>
          <w:sz w:val="24"/>
          <w:szCs w:val="24"/>
          <w:u w:val="single"/>
        </w:rPr>
      </w:pPr>
      <w:r w:rsidRPr="00FC4D18">
        <w:rPr>
          <w:rFonts w:ascii="Arial" w:eastAsia="Times New Roman" w:hAnsi="Arial" w:cs="Arial"/>
          <w:i/>
          <w:color w:val="000000" w:themeColor="text1"/>
          <w:sz w:val="24"/>
          <w:szCs w:val="24"/>
          <w:u w:val="single"/>
        </w:rPr>
        <w:t>Next Generation Sunshine State Standards</w:t>
      </w:r>
    </w:p>
    <w:p w14:paraId="733BCB88" w14:textId="77777777" w:rsidR="00B45890" w:rsidRPr="00FC4D18" w:rsidRDefault="00B45890" w:rsidP="00B45890">
      <w:pPr>
        <w:widowControl w:val="0"/>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Visual Arts:</w:t>
      </w:r>
    </w:p>
    <w:p w14:paraId="57FC045C" w14:textId="77777777" w:rsidR="00B45890" w:rsidRPr="00FC4D18" w:rsidRDefault="00B45890" w:rsidP="00B45890">
      <w:pPr>
        <w:pStyle w:val="ListParagraph"/>
        <w:widowControl w:val="0"/>
        <w:numPr>
          <w:ilvl w:val="0"/>
          <w:numId w:val="25"/>
        </w:numPr>
        <w:autoSpaceDE w:val="0"/>
        <w:autoSpaceDN w:val="0"/>
        <w:adjustRightInd w:val="0"/>
        <w:spacing w:after="0" w:line="240" w:lineRule="auto"/>
        <w:rPr>
          <w:rFonts w:ascii="Arial" w:hAnsi="Arial" w:cs="Arial"/>
          <w:color w:val="000000" w:themeColor="text1"/>
          <w:sz w:val="24"/>
          <w:szCs w:val="24"/>
        </w:rPr>
      </w:pPr>
      <w:r w:rsidRPr="00FC4D18">
        <w:rPr>
          <w:rFonts w:ascii="Arial" w:hAnsi="Arial" w:cs="Arial"/>
          <w:color w:val="000000" w:themeColor="text1"/>
          <w:sz w:val="24"/>
          <w:szCs w:val="24"/>
        </w:rPr>
        <w:t>VA.912.H.2.3: Analyze historical or cultural references in commemorative works of art to identify the significance of the event or person portrayed.</w:t>
      </w:r>
    </w:p>
    <w:p w14:paraId="7A40233F" w14:textId="77777777" w:rsidR="00B45890" w:rsidRPr="00FC4D18" w:rsidRDefault="002B22F9" w:rsidP="00B45890">
      <w:pPr>
        <w:pStyle w:val="ListParagraph"/>
        <w:widowControl w:val="0"/>
        <w:numPr>
          <w:ilvl w:val="0"/>
          <w:numId w:val="25"/>
        </w:numPr>
        <w:autoSpaceDE w:val="0"/>
        <w:autoSpaceDN w:val="0"/>
        <w:adjustRightInd w:val="0"/>
        <w:spacing w:after="0" w:line="240" w:lineRule="auto"/>
        <w:rPr>
          <w:rFonts w:ascii="Arial" w:hAnsi="Arial" w:cs="Arial"/>
          <w:color w:val="000000" w:themeColor="text1"/>
          <w:sz w:val="24"/>
          <w:szCs w:val="24"/>
          <w:u w:val="single" w:color="FFFFFF"/>
        </w:rPr>
      </w:pPr>
      <w:hyperlink r:id="rId9" w:history="1">
        <w:r w:rsidR="00B45890" w:rsidRPr="00FC4D18">
          <w:rPr>
            <w:rFonts w:ascii="Arial" w:hAnsi="Arial" w:cs="Arial"/>
            <w:color w:val="000000" w:themeColor="text1"/>
            <w:sz w:val="24"/>
            <w:szCs w:val="24"/>
            <w:u w:val="single" w:color="FFFFFF"/>
          </w:rPr>
          <w:t>VA.912.H.1.1</w:t>
        </w:r>
      </w:hyperlink>
      <w:r w:rsidR="00B45890" w:rsidRPr="00FC4D18">
        <w:rPr>
          <w:rFonts w:ascii="Arial" w:hAnsi="Arial" w:cs="Arial"/>
          <w:color w:val="000000" w:themeColor="text1"/>
          <w:sz w:val="24"/>
          <w:szCs w:val="24"/>
          <w:u w:val="single" w:color="FFFFFF"/>
        </w:rPr>
        <w:t xml:space="preserve">: </w:t>
      </w:r>
      <w:r w:rsidR="00B45890" w:rsidRPr="00FC4D18">
        <w:rPr>
          <w:rFonts w:ascii="Arial" w:hAnsi="Arial" w:cs="Arial"/>
          <w:color w:val="000000" w:themeColor="text1"/>
          <w:sz w:val="24"/>
          <w:szCs w:val="24"/>
          <w:u w:color="FFFFFF"/>
        </w:rPr>
        <w:t>Analyze the impact of social, ecological, economic, religious, and/or political issues on the function or meaning of the artwork.</w:t>
      </w:r>
    </w:p>
    <w:p w14:paraId="09952253" w14:textId="77777777" w:rsidR="00B45890" w:rsidRPr="00FC4D18" w:rsidRDefault="00B45890" w:rsidP="00B45890">
      <w:pPr>
        <w:pStyle w:val="ListParagraph"/>
        <w:widowControl w:val="0"/>
        <w:numPr>
          <w:ilvl w:val="0"/>
          <w:numId w:val="25"/>
        </w:numPr>
        <w:autoSpaceDE w:val="0"/>
        <w:autoSpaceDN w:val="0"/>
        <w:adjustRightInd w:val="0"/>
        <w:spacing w:after="0" w:line="240" w:lineRule="auto"/>
        <w:rPr>
          <w:rFonts w:ascii="Arial" w:hAnsi="Arial" w:cs="Arial"/>
          <w:color w:val="000000" w:themeColor="text1"/>
          <w:sz w:val="24"/>
          <w:szCs w:val="24"/>
        </w:rPr>
      </w:pPr>
      <w:r w:rsidRPr="00FC4D18">
        <w:rPr>
          <w:rFonts w:ascii="Arial" w:hAnsi="Arial" w:cs="Arial"/>
          <w:color w:val="222222"/>
          <w:sz w:val="24"/>
          <w:szCs w:val="24"/>
        </w:rPr>
        <w:t>VA.912.H.1.10: Describe and analyze the characteristics of a culture and its people to create personal art reflecting daily life and/or the specified environment.</w:t>
      </w:r>
    </w:p>
    <w:p w14:paraId="39527623" w14:textId="77777777" w:rsidR="00B45890" w:rsidRPr="00FC4D18" w:rsidRDefault="00B45890" w:rsidP="00B45890">
      <w:pPr>
        <w:widowControl w:val="0"/>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Social Studies:</w:t>
      </w:r>
    </w:p>
    <w:p w14:paraId="2B8AE818" w14:textId="77777777" w:rsidR="00B45890" w:rsidRPr="00FC4D18" w:rsidRDefault="00B45890" w:rsidP="00B45890">
      <w:pPr>
        <w:pStyle w:val="ListParagraph"/>
        <w:widowControl w:val="0"/>
        <w:numPr>
          <w:ilvl w:val="0"/>
          <w:numId w:val="26"/>
        </w:numPr>
        <w:tabs>
          <w:tab w:val="center" w:pos="4680"/>
        </w:tabs>
        <w:autoSpaceDE w:val="0"/>
        <w:autoSpaceDN w:val="0"/>
        <w:adjustRightInd w:val="0"/>
        <w:spacing w:after="0" w:line="240" w:lineRule="auto"/>
        <w:rPr>
          <w:rFonts w:ascii="Arial" w:hAnsi="Arial" w:cs="Arial"/>
          <w:color w:val="222222"/>
          <w:sz w:val="24"/>
          <w:szCs w:val="24"/>
        </w:rPr>
      </w:pPr>
      <w:r w:rsidRPr="00FC4D18">
        <w:rPr>
          <w:rFonts w:ascii="Arial" w:hAnsi="Arial" w:cs="Arial"/>
          <w:color w:val="222222"/>
          <w:sz w:val="24"/>
          <w:szCs w:val="24"/>
        </w:rPr>
        <w:t>SS.912.C.3.13: Illustrate examples of how government affects the daily lives of citizens at the local, state, and national levels.</w:t>
      </w:r>
    </w:p>
    <w:p w14:paraId="0EE20D2C" w14:textId="77777777" w:rsidR="0099721A" w:rsidRPr="00FC4D18" w:rsidRDefault="0099721A" w:rsidP="00A86C24">
      <w:pPr>
        <w:widowControl w:val="0"/>
        <w:tabs>
          <w:tab w:val="center" w:pos="4680"/>
        </w:tabs>
        <w:autoSpaceDE w:val="0"/>
        <w:autoSpaceDN w:val="0"/>
        <w:adjustRightInd w:val="0"/>
        <w:spacing w:after="0" w:line="240" w:lineRule="auto"/>
        <w:rPr>
          <w:rFonts w:ascii="Arial" w:eastAsia="Times New Roman" w:hAnsi="Arial" w:cs="Arial"/>
          <w:i/>
          <w:color w:val="000000" w:themeColor="text1"/>
          <w:sz w:val="24"/>
          <w:szCs w:val="24"/>
          <w:u w:val="single"/>
        </w:rPr>
      </w:pPr>
    </w:p>
    <w:p w14:paraId="1AC7D872" w14:textId="6FF3A08F" w:rsidR="00A86C24" w:rsidRPr="00FC4D18" w:rsidRDefault="00A86C24" w:rsidP="00FB39CB">
      <w:pPr>
        <w:widowControl w:val="0"/>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i/>
          <w:color w:val="000000" w:themeColor="text1"/>
          <w:sz w:val="24"/>
          <w:szCs w:val="24"/>
          <w:u w:val="single"/>
        </w:rPr>
        <w:t>National Standards for Arts Education</w:t>
      </w:r>
    </w:p>
    <w:p w14:paraId="2BF9CE84" w14:textId="454A1665" w:rsidR="00CC3ACB" w:rsidRPr="00FC4D18" w:rsidRDefault="00BD38B4" w:rsidP="00DA4C57">
      <w:pPr>
        <w:pStyle w:val="ListParagraph"/>
        <w:widowControl w:val="0"/>
        <w:numPr>
          <w:ilvl w:val="0"/>
          <w:numId w:val="6"/>
        </w:numPr>
        <w:tabs>
          <w:tab w:val="center" w:pos="4680"/>
        </w:tabs>
        <w:autoSpaceDE w:val="0"/>
        <w:autoSpaceDN w:val="0"/>
        <w:adjustRightInd w:val="0"/>
        <w:spacing w:after="0" w:line="240" w:lineRule="auto"/>
        <w:rPr>
          <w:rFonts w:ascii="Arial" w:eastAsia="Times New Roman" w:hAnsi="Arial" w:cs="Arial"/>
          <w:i/>
          <w:color w:val="000000" w:themeColor="text1"/>
          <w:sz w:val="24"/>
          <w:szCs w:val="24"/>
          <w:u w:val="single"/>
        </w:rPr>
      </w:pPr>
      <w:r w:rsidRPr="00FC4D18">
        <w:rPr>
          <w:rFonts w:ascii="Arial" w:hAnsi="Arial" w:cs="Arial"/>
          <w:color w:val="000000" w:themeColor="text1"/>
          <w:sz w:val="24"/>
          <w:szCs w:val="24"/>
        </w:rPr>
        <w:t xml:space="preserve">Visual Arts Standard </w:t>
      </w:r>
      <w:r w:rsidR="003B6E3F" w:rsidRPr="00FC4D18">
        <w:rPr>
          <w:rFonts w:ascii="Arial" w:hAnsi="Arial" w:cs="Arial"/>
          <w:color w:val="000000" w:themeColor="text1"/>
          <w:sz w:val="24"/>
          <w:szCs w:val="24"/>
        </w:rPr>
        <w:t xml:space="preserve">3: </w:t>
      </w:r>
      <w:r w:rsidR="003B6E3F" w:rsidRPr="00FC4D18">
        <w:rPr>
          <w:rFonts w:ascii="Arial" w:hAnsi="Arial" w:cs="Arial"/>
          <w:color w:val="1B232C"/>
          <w:sz w:val="24"/>
          <w:szCs w:val="24"/>
        </w:rPr>
        <w:t>Choosing and evaluating a range of subject matter, symbols, and ideas</w:t>
      </w:r>
      <w:r w:rsidR="00CC3ACB" w:rsidRPr="00FC4D18">
        <w:rPr>
          <w:rFonts w:ascii="Arial" w:hAnsi="Arial" w:cs="Arial"/>
          <w:color w:val="000000" w:themeColor="text1"/>
          <w:sz w:val="24"/>
          <w:szCs w:val="24"/>
        </w:rPr>
        <w:t xml:space="preserve"> </w:t>
      </w:r>
    </w:p>
    <w:p w14:paraId="1D9BD669" w14:textId="2A95E731" w:rsidR="003B6E3F" w:rsidRPr="00FC4D18" w:rsidRDefault="003B6E3F" w:rsidP="00DA4C57">
      <w:pPr>
        <w:pStyle w:val="ListParagraph"/>
        <w:widowControl w:val="0"/>
        <w:numPr>
          <w:ilvl w:val="0"/>
          <w:numId w:val="6"/>
        </w:numPr>
        <w:tabs>
          <w:tab w:val="center" w:pos="4680"/>
        </w:tabs>
        <w:autoSpaceDE w:val="0"/>
        <w:autoSpaceDN w:val="0"/>
        <w:adjustRightInd w:val="0"/>
        <w:spacing w:after="0" w:line="240" w:lineRule="auto"/>
        <w:rPr>
          <w:rFonts w:ascii="Arial" w:eastAsia="Times New Roman" w:hAnsi="Arial" w:cs="Arial"/>
          <w:i/>
          <w:color w:val="000000" w:themeColor="text1"/>
          <w:sz w:val="24"/>
          <w:szCs w:val="24"/>
          <w:u w:val="single"/>
        </w:rPr>
      </w:pPr>
      <w:r w:rsidRPr="00FC4D18">
        <w:rPr>
          <w:rFonts w:ascii="Arial" w:hAnsi="Arial" w:cs="Arial"/>
          <w:color w:val="000000" w:themeColor="text1"/>
          <w:sz w:val="24"/>
          <w:szCs w:val="24"/>
        </w:rPr>
        <w:t xml:space="preserve">Visual Arts Standard 4: </w:t>
      </w:r>
      <w:r w:rsidRPr="00FC4D18">
        <w:rPr>
          <w:rFonts w:ascii="Arial" w:hAnsi="Arial" w:cs="Arial"/>
          <w:color w:val="1B232C"/>
          <w:sz w:val="24"/>
          <w:szCs w:val="24"/>
        </w:rPr>
        <w:t>Understanding the visual arts in relation to history and cultures</w:t>
      </w:r>
    </w:p>
    <w:p w14:paraId="62D6AA14" w14:textId="2A5671A0" w:rsidR="003B6E3F" w:rsidRPr="00FC4D18" w:rsidRDefault="003B6E3F" w:rsidP="00DA4C57">
      <w:pPr>
        <w:pStyle w:val="ListParagraph"/>
        <w:widowControl w:val="0"/>
        <w:numPr>
          <w:ilvl w:val="0"/>
          <w:numId w:val="6"/>
        </w:numPr>
        <w:tabs>
          <w:tab w:val="center" w:pos="4680"/>
        </w:tabs>
        <w:autoSpaceDE w:val="0"/>
        <w:autoSpaceDN w:val="0"/>
        <w:adjustRightInd w:val="0"/>
        <w:spacing w:after="0" w:line="240" w:lineRule="auto"/>
        <w:rPr>
          <w:rFonts w:ascii="Arial" w:eastAsia="Times New Roman" w:hAnsi="Arial" w:cs="Arial"/>
          <w:i/>
          <w:color w:val="000000" w:themeColor="text1"/>
          <w:sz w:val="24"/>
          <w:szCs w:val="24"/>
          <w:u w:val="single"/>
        </w:rPr>
      </w:pPr>
      <w:r w:rsidRPr="00FC4D18">
        <w:rPr>
          <w:rFonts w:ascii="Arial" w:hAnsi="Arial" w:cs="Arial"/>
          <w:color w:val="000000" w:themeColor="text1"/>
          <w:sz w:val="24"/>
          <w:szCs w:val="24"/>
        </w:rPr>
        <w:t xml:space="preserve">Visual Arts Standard 5: </w:t>
      </w:r>
      <w:r w:rsidRPr="00FC4D18">
        <w:rPr>
          <w:rFonts w:ascii="Arial" w:hAnsi="Arial" w:cs="Arial"/>
          <w:color w:val="1B232C"/>
          <w:sz w:val="24"/>
          <w:szCs w:val="24"/>
        </w:rPr>
        <w:t>Reflecting upon and assessing the characteristics and merits of their work and the work of others</w:t>
      </w:r>
    </w:p>
    <w:p w14:paraId="5BC9C30C" w14:textId="77777777" w:rsidR="00CC3ACB" w:rsidRPr="00FC4D18" w:rsidRDefault="00CC3ACB" w:rsidP="00CC3ACB">
      <w:pPr>
        <w:widowControl w:val="0"/>
        <w:tabs>
          <w:tab w:val="center" w:pos="4680"/>
        </w:tabs>
        <w:autoSpaceDE w:val="0"/>
        <w:autoSpaceDN w:val="0"/>
        <w:adjustRightInd w:val="0"/>
        <w:spacing w:after="0" w:line="240" w:lineRule="auto"/>
        <w:rPr>
          <w:rFonts w:ascii="Arial" w:eastAsia="Times New Roman" w:hAnsi="Arial" w:cs="Arial"/>
          <w:i/>
          <w:color w:val="000000" w:themeColor="text1"/>
          <w:sz w:val="24"/>
          <w:szCs w:val="24"/>
          <w:u w:val="single"/>
        </w:rPr>
      </w:pPr>
    </w:p>
    <w:p w14:paraId="71AE44D7" w14:textId="29745C85" w:rsidR="00BD38B4" w:rsidRPr="00FC4D18" w:rsidRDefault="00A86C24" w:rsidP="00CC3ACB">
      <w:pPr>
        <w:widowControl w:val="0"/>
        <w:tabs>
          <w:tab w:val="center" w:pos="4680"/>
        </w:tabs>
        <w:autoSpaceDE w:val="0"/>
        <w:autoSpaceDN w:val="0"/>
        <w:adjustRightInd w:val="0"/>
        <w:spacing w:after="0" w:line="240" w:lineRule="auto"/>
        <w:rPr>
          <w:rFonts w:ascii="Arial" w:eastAsia="Times New Roman" w:hAnsi="Arial" w:cs="Arial"/>
          <w:i/>
          <w:color w:val="000000" w:themeColor="text1"/>
          <w:sz w:val="24"/>
          <w:szCs w:val="24"/>
          <w:u w:val="single"/>
        </w:rPr>
      </w:pPr>
      <w:r w:rsidRPr="00FC4D18">
        <w:rPr>
          <w:rFonts w:ascii="Arial" w:eastAsia="Times New Roman" w:hAnsi="Arial" w:cs="Arial"/>
          <w:i/>
          <w:color w:val="000000" w:themeColor="text1"/>
          <w:sz w:val="24"/>
          <w:szCs w:val="24"/>
          <w:u w:val="single"/>
        </w:rPr>
        <w:t>National Council for the Social Studies</w:t>
      </w:r>
    </w:p>
    <w:p w14:paraId="7F785C68" w14:textId="269ABF62" w:rsidR="00B45890" w:rsidRPr="00FC4D18" w:rsidRDefault="003B6E3F" w:rsidP="00B45890">
      <w:pPr>
        <w:pStyle w:val="ListParagraph"/>
        <w:widowControl w:val="0"/>
        <w:numPr>
          <w:ilvl w:val="0"/>
          <w:numId w:val="7"/>
        </w:numPr>
        <w:tabs>
          <w:tab w:val="center" w:pos="4680"/>
        </w:tabs>
        <w:autoSpaceDE w:val="0"/>
        <w:autoSpaceDN w:val="0"/>
        <w:adjustRightInd w:val="0"/>
        <w:spacing w:after="0" w:line="240" w:lineRule="auto"/>
        <w:rPr>
          <w:rStyle w:val="Emphasis"/>
          <w:rFonts w:ascii="Arial" w:hAnsi="Arial" w:cs="Arial"/>
          <w:i w:val="0"/>
          <w:sz w:val="24"/>
          <w:szCs w:val="24"/>
          <w:shd w:val="clear" w:color="auto" w:fill="FFFFFF"/>
        </w:rPr>
      </w:pPr>
      <w:r w:rsidRPr="00FC4D18">
        <w:rPr>
          <w:rFonts w:ascii="Arial" w:eastAsia="Arial Unicode MS" w:hAnsi="Arial" w:cs="Arial"/>
          <w:color w:val="000000" w:themeColor="text1"/>
          <w:sz w:val="24"/>
          <w:szCs w:val="24"/>
        </w:rPr>
        <w:t xml:space="preserve">Theme 1: </w:t>
      </w:r>
      <w:r w:rsidR="00B45890" w:rsidRPr="00FC4D18">
        <w:rPr>
          <w:rFonts w:ascii="Arial" w:eastAsia="Times New Roman" w:hAnsi="Arial" w:cs="Arial"/>
          <w:sz w:val="24"/>
          <w:szCs w:val="24"/>
        </w:rPr>
        <w:t>Culture</w:t>
      </w:r>
      <w:r w:rsidRPr="00FC4D18">
        <w:rPr>
          <w:rFonts w:ascii="Arial" w:eastAsia="Times New Roman" w:hAnsi="Arial" w:cs="Arial"/>
          <w:sz w:val="24"/>
          <w:szCs w:val="24"/>
        </w:rPr>
        <w:t>-</w:t>
      </w:r>
      <w:r w:rsidR="00B45890" w:rsidRPr="00FC4D18">
        <w:rPr>
          <w:rStyle w:val="Emphasis"/>
          <w:rFonts w:ascii="Arial" w:hAnsi="Arial" w:cs="Arial"/>
          <w:i w:val="0"/>
          <w:sz w:val="24"/>
          <w:szCs w:val="24"/>
          <w:shd w:val="clear" w:color="auto" w:fill="FFFFFF"/>
        </w:rPr>
        <w:t>Social studies programs should include experiences that provide for the study of culture and cultural diversity.</w:t>
      </w:r>
    </w:p>
    <w:p w14:paraId="57E9EC4A" w14:textId="77777777" w:rsidR="003B6E3F" w:rsidRPr="00FC4D18" w:rsidRDefault="003B6E3F" w:rsidP="003B6E3F">
      <w:pPr>
        <w:pStyle w:val="ListParagraph"/>
        <w:widowControl w:val="0"/>
        <w:numPr>
          <w:ilvl w:val="0"/>
          <w:numId w:val="7"/>
        </w:numPr>
        <w:tabs>
          <w:tab w:val="center" w:pos="4680"/>
        </w:tabs>
        <w:autoSpaceDE w:val="0"/>
        <w:autoSpaceDN w:val="0"/>
        <w:adjustRightInd w:val="0"/>
        <w:spacing w:after="0" w:line="240" w:lineRule="auto"/>
        <w:rPr>
          <w:rStyle w:val="Emphasis"/>
          <w:rFonts w:ascii="Arial" w:eastAsia="Times New Roman" w:hAnsi="Arial" w:cs="Arial"/>
          <w:iCs w:val="0"/>
          <w:sz w:val="24"/>
          <w:szCs w:val="24"/>
        </w:rPr>
      </w:pPr>
      <w:r w:rsidRPr="00FC4D18">
        <w:rPr>
          <w:rFonts w:ascii="Arial" w:eastAsia="Times New Roman" w:hAnsi="Arial" w:cs="Arial"/>
          <w:sz w:val="24"/>
          <w:szCs w:val="24"/>
        </w:rPr>
        <w:t xml:space="preserve">Theme 3: </w:t>
      </w:r>
      <w:r w:rsidR="00B45890" w:rsidRPr="00FC4D18">
        <w:rPr>
          <w:rFonts w:ascii="Arial" w:eastAsia="Times New Roman" w:hAnsi="Arial" w:cs="Arial"/>
          <w:sz w:val="24"/>
          <w:szCs w:val="24"/>
        </w:rPr>
        <w:t>People, Places, and Environments</w:t>
      </w:r>
      <w:r w:rsidRPr="00FC4D18">
        <w:rPr>
          <w:rFonts w:ascii="Arial" w:eastAsia="Times New Roman" w:hAnsi="Arial" w:cs="Arial"/>
          <w:sz w:val="24"/>
          <w:szCs w:val="24"/>
        </w:rPr>
        <w:t>-</w:t>
      </w:r>
      <w:r w:rsidR="00B45890" w:rsidRPr="00FC4D18">
        <w:rPr>
          <w:rStyle w:val="Emphasis"/>
          <w:rFonts w:ascii="Arial" w:hAnsi="Arial" w:cs="Arial"/>
          <w:i w:val="0"/>
          <w:sz w:val="24"/>
          <w:szCs w:val="24"/>
          <w:shd w:val="clear" w:color="auto" w:fill="FFFFFF"/>
        </w:rPr>
        <w:t xml:space="preserve">Social studies programs should include </w:t>
      </w:r>
      <w:r w:rsidR="00B45890" w:rsidRPr="00FC4D18">
        <w:rPr>
          <w:rStyle w:val="Emphasis"/>
          <w:rFonts w:ascii="Arial" w:hAnsi="Arial" w:cs="Arial"/>
          <w:i w:val="0"/>
          <w:sz w:val="24"/>
          <w:szCs w:val="24"/>
          <w:shd w:val="clear" w:color="auto" w:fill="FFFFFF"/>
        </w:rPr>
        <w:lastRenderedPageBreak/>
        <w:t>experiences that provide for the study of people, places, and environments.</w:t>
      </w:r>
    </w:p>
    <w:p w14:paraId="2304853E" w14:textId="3B2F7E45" w:rsidR="00B45890" w:rsidRPr="00FC4D18" w:rsidRDefault="003B6E3F" w:rsidP="003B6E3F">
      <w:pPr>
        <w:pStyle w:val="ListParagraph"/>
        <w:widowControl w:val="0"/>
        <w:numPr>
          <w:ilvl w:val="0"/>
          <w:numId w:val="7"/>
        </w:numPr>
        <w:tabs>
          <w:tab w:val="center" w:pos="4680"/>
        </w:tabs>
        <w:autoSpaceDE w:val="0"/>
        <w:autoSpaceDN w:val="0"/>
        <w:adjustRightInd w:val="0"/>
        <w:spacing w:after="0" w:line="240" w:lineRule="auto"/>
        <w:rPr>
          <w:rFonts w:ascii="Arial" w:eastAsia="Times New Roman" w:hAnsi="Arial" w:cs="Arial"/>
          <w:sz w:val="24"/>
          <w:szCs w:val="24"/>
        </w:rPr>
      </w:pPr>
      <w:r w:rsidRPr="00FC4D18">
        <w:rPr>
          <w:rFonts w:ascii="Arial" w:hAnsi="Arial" w:cs="Arial"/>
          <w:sz w:val="24"/>
          <w:szCs w:val="24"/>
        </w:rPr>
        <w:t>Theme 5: Individuals, Groups, and Institutions-</w:t>
      </w:r>
      <w:r w:rsidRPr="00FC4D18">
        <w:rPr>
          <w:rFonts w:ascii="Arial" w:hAnsi="Arial" w:cs="Arial"/>
          <w:iCs/>
          <w:color w:val="434343"/>
          <w:sz w:val="24"/>
          <w:szCs w:val="24"/>
        </w:rPr>
        <w:t>Social studies programs should include experiences that provide for the study of interactions among individuals, groups, and institutions.</w:t>
      </w:r>
    </w:p>
    <w:p w14:paraId="4A7CAC74" w14:textId="70462B59" w:rsidR="000B6A67" w:rsidRPr="00FC4D18" w:rsidRDefault="000B6A67" w:rsidP="003B6E3F">
      <w:pPr>
        <w:pStyle w:val="ListParagraph"/>
        <w:widowControl w:val="0"/>
        <w:numPr>
          <w:ilvl w:val="0"/>
          <w:numId w:val="7"/>
        </w:numPr>
        <w:tabs>
          <w:tab w:val="center" w:pos="4680"/>
        </w:tabs>
        <w:autoSpaceDE w:val="0"/>
        <w:autoSpaceDN w:val="0"/>
        <w:adjustRightInd w:val="0"/>
        <w:spacing w:after="0" w:line="240" w:lineRule="auto"/>
        <w:rPr>
          <w:rFonts w:ascii="Arial" w:eastAsia="Times New Roman" w:hAnsi="Arial" w:cs="Arial"/>
          <w:sz w:val="24"/>
          <w:szCs w:val="24"/>
        </w:rPr>
      </w:pPr>
      <w:r w:rsidRPr="00FC4D18">
        <w:rPr>
          <w:rFonts w:ascii="Arial" w:hAnsi="Arial" w:cs="Arial"/>
          <w:iCs/>
          <w:color w:val="434343"/>
          <w:sz w:val="24"/>
          <w:szCs w:val="24"/>
        </w:rPr>
        <w:t>Theme 6: Power, Authority, and Governance- Social studies programs should include experiences that provide for the study of how people create, interact with, and change structures of power, authority, and governance.</w:t>
      </w:r>
    </w:p>
    <w:p w14:paraId="2982F914" w14:textId="77777777" w:rsidR="00BD38B4" w:rsidRPr="00FC4D18" w:rsidRDefault="00BD38B4" w:rsidP="009A34AC">
      <w:pPr>
        <w:widowControl w:val="0"/>
        <w:autoSpaceDE w:val="0"/>
        <w:autoSpaceDN w:val="0"/>
        <w:adjustRightInd w:val="0"/>
        <w:spacing w:after="0" w:line="240" w:lineRule="auto"/>
        <w:rPr>
          <w:rFonts w:ascii="Arial" w:eastAsia="Arial Unicode MS" w:hAnsi="Arial" w:cs="Arial"/>
          <w:color w:val="000000" w:themeColor="text1"/>
          <w:sz w:val="24"/>
          <w:szCs w:val="24"/>
        </w:rPr>
      </w:pPr>
    </w:p>
    <w:p w14:paraId="79713C2E" w14:textId="77777777" w:rsidR="00A86C24" w:rsidRPr="00FC4D18" w:rsidRDefault="00A86C24" w:rsidP="00A86C24">
      <w:pPr>
        <w:widowControl w:val="0"/>
        <w:tabs>
          <w:tab w:val="center" w:pos="4680"/>
        </w:tabs>
        <w:autoSpaceDE w:val="0"/>
        <w:autoSpaceDN w:val="0"/>
        <w:adjustRightInd w:val="0"/>
        <w:spacing w:after="0" w:line="240" w:lineRule="auto"/>
        <w:rPr>
          <w:rFonts w:ascii="Arial" w:eastAsia="Times New Roman" w:hAnsi="Arial" w:cs="Arial"/>
          <w:i/>
          <w:color w:val="000000" w:themeColor="text1"/>
          <w:sz w:val="24"/>
          <w:szCs w:val="24"/>
          <w:u w:val="single"/>
        </w:rPr>
      </w:pPr>
      <w:r w:rsidRPr="00FC4D18">
        <w:rPr>
          <w:rFonts w:ascii="Arial" w:eastAsia="Times New Roman" w:hAnsi="Arial" w:cs="Arial"/>
          <w:i/>
          <w:color w:val="000000" w:themeColor="text1"/>
          <w:sz w:val="24"/>
          <w:szCs w:val="24"/>
          <w:u w:val="single"/>
        </w:rPr>
        <w:t>Common Core</w:t>
      </w:r>
    </w:p>
    <w:p w14:paraId="56CB59AE" w14:textId="77777777" w:rsidR="00B45890" w:rsidRPr="00FC4D18" w:rsidRDefault="00B45890" w:rsidP="000B6A67">
      <w:pPr>
        <w:pStyle w:val="ListParagraph"/>
        <w:numPr>
          <w:ilvl w:val="0"/>
          <w:numId w:val="27"/>
        </w:numPr>
        <w:tabs>
          <w:tab w:val="center" w:pos="4680"/>
        </w:tabs>
        <w:spacing w:after="0" w:line="240" w:lineRule="auto"/>
        <w:rPr>
          <w:rFonts w:ascii="Arial" w:hAnsi="Arial" w:cs="Arial"/>
          <w:sz w:val="24"/>
          <w:szCs w:val="24"/>
        </w:rPr>
      </w:pPr>
      <w:r w:rsidRPr="00FC4D18">
        <w:rPr>
          <w:rFonts w:ascii="Arial" w:hAnsi="Arial" w:cs="Arial"/>
          <w:color w:val="000000"/>
          <w:sz w:val="24"/>
          <w:szCs w:val="24"/>
        </w:rPr>
        <w:t xml:space="preserve">LACC.1112.L.3.6: Acquire and use accurately general academic and domain-specific </w:t>
      </w:r>
      <w:r w:rsidRPr="00FC4D18">
        <w:rPr>
          <w:rFonts w:ascii="Arial" w:hAnsi="Arial" w:cs="Arial"/>
          <w:sz w:val="24"/>
          <w:szCs w:val="24"/>
        </w:rPr>
        <w:t>words and phrases, sufficient for reading, writing, speaking, and listening at the college and career readiness level.</w:t>
      </w:r>
    </w:p>
    <w:p w14:paraId="7D9F1BF0" w14:textId="77777777" w:rsidR="00B45890" w:rsidRPr="00FC4D18" w:rsidRDefault="002B22F9" w:rsidP="000B6A67">
      <w:pPr>
        <w:pStyle w:val="Heading3"/>
        <w:numPr>
          <w:ilvl w:val="0"/>
          <w:numId w:val="27"/>
        </w:numPr>
        <w:shd w:val="clear" w:color="auto" w:fill="FFFFFF"/>
        <w:spacing w:before="0" w:after="0"/>
        <w:rPr>
          <w:rFonts w:ascii="Arial" w:hAnsi="Arial" w:cs="Arial"/>
          <w:b w:val="0"/>
          <w:sz w:val="24"/>
          <w:szCs w:val="24"/>
        </w:rPr>
      </w:pPr>
      <w:hyperlink r:id="rId10" w:history="1">
        <w:r w:rsidR="00B45890" w:rsidRPr="00FC4D18">
          <w:rPr>
            <w:rStyle w:val="Hyperlink"/>
            <w:rFonts w:ascii="Arial" w:hAnsi="Arial" w:cs="Arial"/>
            <w:b w:val="0"/>
            <w:bCs w:val="0"/>
            <w:color w:val="auto"/>
            <w:sz w:val="24"/>
            <w:szCs w:val="24"/>
            <w:u w:val="none"/>
          </w:rPr>
          <w:t>CCSS.ELA-Literacy.CCRA.SL.2</w:t>
        </w:r>
      </w:hyperlink>
      <w:r w:rsidR="00B45890" w:rsidRPr="00FC4D18">
        <w:rPr>
          <w:rFonts w:ascii="Arial" w:hAnsi="Arial" w:cs="Arial"/>
          <w:b w:val="0"/>
          <w:bCs w:val="0"/>
          <w:sz w:val="24"/>
          <w:szCs w:val="24"/>
        </w:rPr>
        <w:t>: I</w:t>
      </w:r>
      <w:r w:rsidR="00B45890" w:rsidRPr="00FC4D18">
        <w:rPr>
          <w:rFonts w:ascii="Arial" w:hAnsi="Arial" w:cs="Arial"/>
          <w:b w:val="0"/>
          <w:sz w:val="24"/>
          <w:szCs w:val="24"/>
        </w:rPr>
        <w:t xml:space="preserve">ntegrate and evaluate information presented in diverse media and formats, including visually, quantitatively, and orally. </w:t>
      </w:r>
    </w:p>
    <w:p w14:paraId="19E48FB5" w14:textId="4F228852" w:rsidR="005951C6" w:rsidRPr="00FC4D18" w:rsidRDefault="002B22F9" w:rsidP="000B6A67">
      <w:pPr>
        <w:pStyle w:val="ListParagraph"/>
        <w:widowControl w:val="0"/>
        <w:numPr>
          <w:ilvl w:val="0"/>
          <w:numId w:val="27"/>
        </w:numPr>
        <w:autoSpaceDE w:val="0"/>
        <w:autoSpaceDN w:val="0"/>
        <w:adjustRightInd w:val="0"/>
        <w:spacing w:after="0" w:line="240" w:lineRule="auto"/>
        <w:rPr>
          <w:rFonts w:ascii="Arial" w:hAnsi="Arial" w:cs="Arial"/>
          <w:color w:val="181818"/>
          <w:sz w:val="24"/>
          <w:szCs w:val="24"/>
        </w:rPr>
      </w:pPr>
      <w:hyperlink r:id="rId11" w:history="1">
        <w:r w:rsidR="00B45890" w:rsidRPr="00FC4D18">
          <w:rPr>
            <w:rFonts w:ascii="Arial" w:hAnsi="Arial" w:cs="Arial"/>
            <w:color w:val="2A2A2A"/>
            <w:sz w:val="24"/>
            <w:szCs w:val="24"/>
          </w:rPr>
          <w:t>CCSS.ELA-LITERACY.RH.9-10.2</w:t>
        </w:r>
      </w:hyperlink>
      <w:r w:rsidR="00B45890" w:rsidRPr="00FC4D18">
        <w:rPr>
          <w:rFonts w:ascii="Arial" w:hAnsi="Arial" w:cs="Arial"/>
          <w:sz w:val="24"/>
          <w:szCs w:val="24"/>
        </w:rPr>
        <w:t>:</w:t>
      </w:r>
      <w:r w:rsidR="00B45890" w:rsidRPr="00FC4D18">
        <w:rPr>
          <w:rFonts w:ascii="Arial" w:hAnsi="Arial" w:cs="Arial"/>
          <w:color w:val="181818"/>
          <w:sz w:val="24"/>
          <w:szCs w:val="24"/>
        </w:rPr>
        <w:t xml:space="preserve"> Determine the central ideas or information of a primary or secondary source; provide an accurate summary of how key events or ideas develop over the course of the text.</w:t>
      </w:r>
    </w:p>
    <w:p w14:paraId="1EF3BA2C" w14:textId="585FDA62" w:rsidR="00B45890" w:rsidRPr="00FC4D18" w:rsidRDefault="00B45890" w:rsidP="000B6A67">
      <w:pPr>
        <w:pStyle w:val="ListParagraph"/>
        <w:widowControl w:val="0"/>
        <w:numPr>
          <w:ilvl w:val="0"/>
          <w:numId w:val="27"/>
        </w:numPr>
        <w:autoSpaceDE w:val="0"/>
        <w:autoSpaceDN w:val="0"/>
        <w:adjustRightInd w:val="0"/>
        <w:spacing w:after="0" w:line="240" w:lineRule="auto"/>
        <w:rPr>
          <w:rFonts w:ascii="Arial" w:hAnsi="Arial" w:cs="Arial"/>
          <w:color w:val="2A2A2A"/>
          <w:sz w:val="24"/>
          <w:szCs w:val="24"/>
        </w:rPr>
      </w:pPr>
      <w:r w:rsidRPr="00FC4D18">
        <w:rPr>
          <w:rFonts w:ascii="Arial" w:hAnsi="Arial" w:cs="Arial"/>
          <w:color w:val="2A2A2A"/>
          <w:sz w:val="24"/>
          <w:szCs w:val="24"/>
        </w:rPr>
        <w:t xml:space="preserve">CCSS.ELA-LITERACY.RH.11-12.2: </w:t>
      </w:r>
      <w:r w:rsidRPr="00FC4D18">
        <w:rPr>
          <w:rFonts w:ascii="Arial" w:hAnsi="Arial" w:cs="Arial"/>
          <w:color w:val="181818"/>
          <w:sz w:val="24"/>
          <w:szCs w:val="24"/>
        </w:rPr>
        <w:t>Determine the central ideas or information of a primary or secondary source; provide an accurate summary that makes clear the relationships among the key details and ideas.</w:t>
      </w:r>
    </w:p>
    <w:p w14:paraId="536A0774" w14:textId="77777777" w:rsidR="00F43F85" w:rsidRPr="00FC4D18" w:rsidRDefault="00F43F85" w:rsidP="00F43F85">
      <w:pPr>
        <w:spacing w:after="0" w:line="240" w:lineRule="auto"/>
        <w:contextualSpacing/>
        <w:rPr>
          <w:rFonts w:ascii="Arial" w:hAnsi="Arial" w:cs="Arial"/>
          <w:b/>
          <w:bCs/>
          <w:color w:val="000000" w:themeColor="text1"/>
          <w:sz w:val="24"/>
          <w:szCs w:val="24"/>
          <w:u w:val="single"/>
        </w:rPr>
      </w:pPr>
    </w:p>
    <w:p w14:paraId="7AFD9397" w14:textId="5F72D534" w:rsidR="00F43F85" w:rsidRPr="00FC4D18" w:rsidRDefault="00F43F85" w:rsidP="00F43F85">
      <w:pPr>
        <w:spacing w:after="0" w:line="240" w:lineRule="auto"/>
        <w:contextualSpacing/>
        <w:rPr>
          <w:rFonts w:ascii="Arial" w:hAnsi="Arial" w:cs="Arial"/>
          <w:color w:val="000000" w:themeColor="text1"/>
          <w:sz w:val="24"/>
          <w:szCs w:val="24"/>
          <w:u w:val="single"/>
        </w:rPr>
      </w:pPr>
      <w:r w:rsidRPr="00FC4D18">
        <w:rPr>
          <w:rFonts w:ascii="Arial" w:hAnsi="Arial" w:cs="Arial"/>
          <w:b/>
          <w:bCs/>
          <w:color w:val="000000" w:themeColor="text1"/>
          <w:sz w:val="24"/>
          <w:szCs w:val="24"/>
          <w:u w:val="single"/>
        </w:rPr>
        <w:t>Essential Questions</w:t>
      </w:r>
    </w:p>
    <w:p w14:paraId="6D140AFA" w14:textId="77777777" w:rsidR="00F43F85" w:rsidRPr="00FC4D18" w:rsidRDefault="00F43F85" w:rsidP="00F43F85">
      <w:pPr>
        <w:pStyle w:val="ListParagraph"/>
        <w:numPr>
          <w:ilvl w:val="0"/>
          <w:numId w:val="18"/>
        </w:numPr>
        <w:spacing w:after="0" w:line="240" w:lineRule="auto"/>
        <w:rPr>
          <w:rFonts w:ascii="Arial" w:hAnsi="Arial" w:cs="Arial"/>
          <w:color w:val="000000" w:themeColor="text1"/>
          <w:sz w:val="24"/>
          <w:szCs w:val="24"/>
        </w:rPr>
      </w:pPr>
      <w:r w:rsidRPr="00FC4D18">
        <w:rPr>
          <w:rFonts w:ascii="Arial" w:hAnsi="Arial" w:cs="Arial"/>
          <w:color w:val="000000" w:themeColor="text1"/>
          <w:sz w:val="24"/>
          <w:szCs w:val="24"/>
        </w:rPr>
        <w:t xml:space="preserve">In what ways may bureaucracy and the manipulation of the law in Recife, Brazil decide who is in charge of what?  </w:t>
      </w:r>
    </w:p>
    <w:p w14:paraId="34F6143A" w14:textId="77777777" w:rsidR="00F43F85" w:rsidRPr="00FC4D18" w:rsidRDefault="00F43F85" w:rsidP="00F43F85">
      <w:pPr>
        <w:pStyle w:val="ListParagraph"/>
        <w:numPr>
          <w:ilvl w:val="0"/>
          <w:numId w:val="18"/>
        </w:numPr>
        <w:spacing w:after="0" w:line="240" w:lineRule="auto"/>
        <w:rPr>
          <w:rFonts w:ascii="Arial" w:hAnsi="Arial" w:cs="Arial"/>
          <w:color w:val="000000" w:themeColor="text1"/>
          <w:sz w:val="24"/>
          <w:szCs w:val="24"/>
        </w:rPr>
      </w:pPr>
      <w:r w:rsidRPr="00FC4D18">
        <w:rPr>
          <w:rFonts w:ascii="Arial" w:hAnsi="Arial" w:cs="Arial"/>
          <w:color w:val="000000" w:themeColor="text1"/>
          <w:sz w:val="24"/>
          <w:szCs w:val="24"/>
        </w:rPr>
        <w:t>In what ways may bureaucracy and the manipulation of the law in Recife, Brazil decide who and what is important?</w:t>
      </w:r>
    </w:p>
    <w:p w14:paraId="04B31E6F" w14:textId="77777777" w:rsidR="000A2730" w:rsidRPr="00FC4D18" w:rsidRDefault="000A2730" w:rsidP="009A34AC">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p>
    <w:p w14:paraId="2AA01687" w14:textId="77777777" w:rsidR="009A34AC" w:rsidRPr="00FC4D18" w:rsidRDefault="009A34AC" w:rsidP="009A34AC">
      <w:pPr>
        <w:widowControl w:val="0"/>
        <w:autoSpaceDE w:val="0"/>
        <w:autoSpaceDN w:val="0"/>
        <w:adjustRightInd w:val="0"/>
        <w:spacing w:after="0" w:line="240" w:lineRule="auto"/>
        <w:rPr>
          <w:rFonts w:ascii="Arial" w:eastAsia="Arial Unicode MS" w:hAnsi="Arial" w:cs="Arial"/>
          <w:b/>
          <w:color w:val="000000" w:themeColor="text1"/>
          <w:sz w:val="24"/>
          <w:szCs w:val="24"/>
        </w:rPr>
      </w:pPr>
      <w:r w:rsidRPr="00FC4D18">
        <w:rPr>
          <w:rFonts w:ascii="Arial" w:eastAsia="Arial Unicode MS" w:hAnsi="Arial" w:cs="Arial"/>
          <w:b/>
          <w:color w:val="000000" w:themeColor="text1"/>
          <w:sz w:val="24"/>
          <w:szCs w:val="24"/>
          <w:u w:val="single"/>
        </w:rPr>
        <w:t>Instructional Objective</w:t>
      </w:r>
    </w:p>
    <w:p w14:paraId="5A8CFD74" w14:textId="29EE5293" w:rsidR="00A86C24" w:rsidRPr="00FC4D18" w:rsidRDefault="00904C34" w:rsidP="00A86C24">
      <w:pPr>
        <w:widowControl w:val="0"/>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Students</w:t>
      </w:r>
      <w:r w:rsidR="00A86C24" w:rsidRPr="00FC4D18">
        <w:rPr>
          <w:rFonts w:ascii="Arial" w:eastAsia="Times New Roman" w:hAnsi="Arial" w:cs="Arial"/>
          <w:color w:val="000000" w:themeColor="text1"/>
          <w:sz w:val="24"/>
          <w:szCs w:val="24"/>
        </w:rPr>
        <w:t xml:space="preserve"> will:</w:t>
      </w:r>
    </w:p>
    <w:p w14:paraId="3925E18C" w14:textId="6B8C31A5" w:rsidR="00CC3ACB" w:rsidRPr="00FC4D18" w:rsidRDefault="00DA4C57" w:rsidP="00DA4C57">
      <w:pPr>
        <w:widowControl w:val="0"/>
        <w:numPr>
          <w:ilvl w:val="0"/>
          <w:numId w:val="2"/>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hAnsi="Arial" w:cs="Arial"/>
          <w:color w:val="000000" w:themeColor="text1"/>
          <w:sz w:val="24"/>
          <w:szCs w:val="24"/>
        </w:rPr>
        <w:t>Contemplate the purpose of laws by thinking about and discussing a series of questions via a think-pair-share activity</w:t>
      </w:r>
      <w:r w:rsidR="00A73EF7" w:rsidRPr="00FC4D18">
        <w:rPr>
          <w:rFonts w:ascii="Arial" w:hAnsi="Arial" w:cs="Arial"/>
          <w:color w:val="000000" w:themeColor="text1"/>
          <w:sz w:val="24"/>
          <w:szCs w:val="24"/>
        </w:rPr>
        <w:t>.</w:t>
      </w:r>
    </w:p>
    <w:p w14:paraId="08FFDA9E" w14:textId="038D9BEE" w:rsidR="00DA4C57" w:rsidRPr="00FC4D18" w:rsidRDefault="00DA4C57" w:rsidP="00DA4C57">
      <w:pPr>
        <w:widowControl w:val="0"/>
        <w:numPr>
          <w:ilvl w:val="0"/>
          <w:numId w:val="2"/>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 xml:space="preserve">Unpack, via small group and whole class discussion, in what ways </w:t>
      </w:r>
      <w:r w:rsidRPr="00FC4D18">
        <w:rPr>
          <w:rFonts w:ascii="Arial" w:hAnsi="Arial" w:cs="Arial"/>
          <w:color w:val="000000" w:themeColor="text1"/>
          <w:sz w:val="24"/>
          <w:szCs w:val="24"/>
        </w:rPr>
        <w:t>bureaucracy and the manipulation of the law d</w:t>
      </w:r>
      <w:r w:rsidR="000A2730" w:rsidRPr="00FC4D18">
        <w:rPr>
          <w:rFonts w:ascii="Arial" w:hAnsi="Arial" w:cs="Arial"/>
          <w:color w:val="000000" w:themeColor="text1"/>
          <w:sz w:val="24"/>
          <w:szCs w:val="24"/>
        </w:rPr>
        <w:t>ecides who is in charge of what as well as who and what is important?</w:t>
      </w:r>
    </w:p>
    <w:p w14:paraId="4AB39019" w14:textId="7CE5E72C" w:rsidR="003476A1" w:rsidRPr="00FC4D18" w:rsidRDefault="00DA4C57" w:rsidP="00DA4C57">
      <w:pPr>
        <w:widowControl w:val="0"/>
        <w:numPr>
          <w:ilvl w:val="0"/>
          <w:numId w:val="2"/>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Write</w:t>
      </w:r>
      <w:r w:rsidR="000B6A67" w:rsidRPr="00FC4D18">
        <w:rPr>
          <w:rFonts w:ascii="Arial" w:eastAsia="Times New Roman" w:hAnsi="Arial" w:cs="Arial"/>
          <w:color w:val="000000" w:themeColor="text1"/>
          <w:sz w:val="24"/>
          <w:szCs w:val="24"/>
        </w:rPr>
        <w:t xml:space="preserve"> </w:t>
      </w:r>
      <w:r w:rsidRPr="00FC4D18">
        <w:rPr>
          <w:rFonts w:ascii="Arial" w:eastAsia="Times New Roman" w:hAnsi="Arial" w:cs="Arial"/>
          <w:color w:val="000000" w:themeColor="text1"/>
          <w:sz w:val="24"/>
          <w:szCs w:val="24"/>
        </w:rPr>
        <w:t xml:space="preserve">thoughts and feelings evoked </w:t>
      </w:r>
      <w:r w:rsidR="000B6A67" w:rsidRPr="00FC4D18">
        <w:rPr>
          <w:rFonts w:ascii="Arial" w:eastAsia="Times New Roman" w:hAnsi="Arial" w:cs="Arial"/>
          <w:color w:val="000000" w:themeColor="text1"/>
          <w:sz w:val="24"/>
          <w:szCs w:val="24"/>
        </w:rPr>
        <w:t>from the</w:t>
      </w:r>
      <w:r w:rsidRPr="00FC4D18">
        <w:rPr>
          <w:rFonts w:ascii="Arial" w:eastAsia="Times New Roman" w:hAnsi="Arial" w:cs="Arial"/>
          <w:color w:val="000000" w:themeColor="text1"/>
          <w:sz w:val="24"/>
          <w:szCs w:val="24"/>
        </w:rPr>
        <w:t xml:space="preserve"> words and images </w:t>
      </w:r>
      <w:r w:rsidR="000B6A67" w:rsidRPr="00FC4D18">
        <w:rPr>
          <w:rFonts w:ascii="Arial" w:eastAsia="Times New Roman" w:hAnsi="Arial" w:cs="Arial"/>
          <w:color w:val="000000" w:themeColor="text1"/>
          <w:sz w:val="24"/>
          <w:szCs w:val="24"/>
        </w:rPr>
        <w:t>of Andrade’s</w:t>
      </w:r>
      <w:r w:rsidRPr="00FC4D18">
        <w:rPr>
          <w:rFonts w:ascii="Arial" w:eastAsia="Times New Roman" w:hAnsi="Arial" w:cs="Arial"/>
          <w:color w:val="000000" w:themeColor="text1"/>
          <w:sz w:val="24"/>
          <w:szCs w:val="24"/>
        </w:rPr>
        <w:t xml:space="preserve"> </w:t>
      </w:r>
      <w:r w:rsidRPr="00FC4D18">
        <w:rPr>
          <w:rFonts w:ascii="Arial" w:eastAsia="Times New Roman" w:hAnsi="Arial" w:cs="Arial"/>
          <w:i/>
          <w:color w:val="000000" w:themeColor="text1"/>
          <w:sz w:val="24"/>
          <w:szCs w:val="24"/>
        </w:rPr>
        <w:t>The Uprising</w:t>
      </w:r>
      <w:r w:rsidRPr="00FC4D18">
        <w:rPr>
          <w:rFonts w:ascii="Arial" w:eastAsia="Times New Roman" w:hAnsi="Arial" w:cs="Arial"/>
          <w:color w:val="000000" w:themeColor="text1"/>
          <w:sz w:val="24"/>
          <w:szCs w:val="24"/>
        </w:rPr>
        <w:t xml:space="preserve"> via a gallery walk</w:t>
      </w:r>
      <w:r w:rsidR="00A73EF7" w:rsidRPr="00FC4D18">
        <w:rPr>
          <w:rFonts w:ascii="Arial" w:eastAsia="Times New Roman" w:hAnsi="Arial" w:cs="Arial"/>
          <w:color w:val="000000" w:themeColor="text1"/>
          <w:sz w:val="24"/>
          <w:szCs w:val="24"/>
        </w:rPr>
        <w:t>.</w:t>
      </w:r>
    </w:p>
    <w:p w14:paraId="6471BBF2" w14:textId="2450DD42" w:rsidR="00120DA7" w:rsidRPr="00FC4D18" w:rsidRDefault="0079476A" w:rsidP="00DA4C57">
      <w:pPr>
        <w:widowControl w:val="0"/>
        <w:numPr>
          <w:ilvl w:val="0"/>
          <w:numId w:val="2"/>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Arial Unicode MS" w:hAnsi="Arial" w:cs="Arial"/>
          <w:color w:val="000000" w:themeColor="text1"/>
          <w:sz w:val="24"/>
          <w:szCs w:val="24"/>
        </w:rPr>
        <w:t>Demonstrate</w:t>
      </w:r>
      <w:r w:rsidR="00120DA7" w:rsidRPr="00FC4D18">
        <w:rPr>
          <w:rFonts w:ascii="Arial" w:eastAsia="Arial Unicode MS" w:hAnsi="Arial" w:cs="Arial"/>
          <w:color w:val="000000" w:themeColor="text1"/>
          <w:sz w:val="24"/>
          <w:szCs w:val="24"/>
        </w:rPr>
        <w:t xml:space="preserve"> their comprehension of the ways the government and laws of Recife affect the daily lives and livelihood of the carters</w:t>
      </w:r>
      <w:r w:rsidR="000B6A67" w:rsidRPr="00FC4D18">
        <w:rPr>
          <w:rFonts w:ascii="Arial" w:eastAsia="Arial Unicode MS" w:hAnsi="Arial" w:cs="Arial"/>
          <w:color w:val="000000" w:themeColor="text1"/>
          <w:sz w:val="24"/>
          <w:szCs w:val="24"/>
        </w:rPr>
        <w:t xml:space="preserve"> via an exit card</w:t>
      </w:r>
    </w:p>
    <w:p w14:paraId="37D89144" w14:textId="3A3977D3" w:rsidR="000B6A67" w:rsidRPr="00FC4D18" w:rsidRDefault="000B6A67" w:rsidP="000B6A67">
      <w:pPr>
        <w:widowControl w:val="0"/>
        <w:numPr>
          <w:ilvl w:val="0"/>
          <w:numId w:val="2"/>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Arial Unicode MS" w:hAnsi="Arial" w:cs="Arial"/>
          <w:color w:val="000000" w:themeColor="text1"/>
          <w:sz w:val="24"/>
          <w:szCs w:val="24"/>
        </w:rPr>
        <w:t>Show their comprehension of the ways Andrade’s work is important to the carters via an exit card</w:t>
      </w:r>
    </w:p>
    <w:p w14:paraId="65ABEB8B" w14:textId="77777777" w:rsidR="00052E7F" w:rsidRPr="00FC4D18" w:rsidRDefault="00052E7F" w:rsidP="000B6A67">
      <w:pPr>
        <w:widowControl w:val="0"/>
        <w:autoSpaceDE w:val="0"/>
        <w:autoSpaceDN w:val="0"/>
        <w:adjustRightInd w:val="0"/>
        <w:spacing w:after="0" w:line="240" w:lineRule="auto"/>
        <w:ind w:left="360"/>
        <w:rPr>
          <w:rFonts w:ascii="Arial" w:eastAsia="Times New Roman" w:hAnsi="Arial" w:cs="Arial"/>
          <w:color w:val="000000" w:themeColor="text1"/>
          <w:sz w:val="24"/>
          <w:szCs w:val="24"/>
        </w:rPr>
      </w:pPr>
    </w:p>
    <w:p w14:paraId="0F7812E2" w14:textId="77777777" w:rsidR="003F0068" w:rsidRDefault="009A34AC" w:rsidP="002746F4">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r w:rsidRPr="00FC4D18">
        <w:rPr>
          <w:rFonts w:ascii="Arial" w:eastAsia="Arial Unicode MS" w:hAnsi="Arial" w:cs="Arial"/>
          <w:b/>
          <w:color w:val="000000" w:themeColor="text1"/>
          <w:sz w:val="24"/>
          <w:szCs w:val="24"/>
          <w:u w:val="single"/>
        </w:rPr>
        <w:t>Learning Activities Sequence</w:t>
      </w:r>
    </w:p>
    <w:p w14:paraId="1EE4D55A" w14:textId="750D71DE" w:rsidR="00891910" w:rsidRPr="00FC4D18" w:rsidRDefault="00891910" w:rsidP="002746F4">
      <w:pPr>
        <w:widowControl w:val="0"/>
        <w:autoSpaceDE w:val="0"/>
        <w:autoSpaceDN w:val="0"/>
        <w:adjustRightInd w:val="0"/>
        <w:spacing w:after="0" w:line="240" w:lineRule="auto"/>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u w:val="single"/>
        </w:rPr>
        <w:t>Day 1:</w:t>
      </w:r>
    </w:p>
    <w:p w14:paraId="73FF06B4" w14:textId="57BD445B" w:rsidR="000A2730" w:rsidRPr="00FC4D18" w:rsidRDefault="003F0068" w:rsidP="00270816">
      <w:pPr>
        <w:numPr>
          <w:ilvl w:val="0"/>
          <w:numId w:val="3"/>
        </w:numPr>
        <w:spacing w:after="0" w:line="240" w:lineRule="auto"/>
        <w:contextualSpacing/>
        <w:rPr>
          <w:rFonts w:ascii="Arial" w:hAnsi="Arial" w:cs="Arial"/>
          <w:color w:val="000000" w:themeColor="text1"/>
          <w:sz w:val="24"/>
          <w:szCs w:val="24"/>
        </w:rPr>
      </w:pPr>
      <w:r w:rsidRPr="00FC4D18">
        <w:rPr>
          <w:rFonts w:ascii="Arial" w:hAnsi="Arial" w:cs="Arial"/>
          <w:color w:val="000000" w:themeColor="text1"/>
          <w:sz w:val="24"/>
          <w:szCs w:val="24"/>
        </w:rPr>
        <w:t>Activate</w:t>
      </w:r>
      <w:r w:rsidR="00904C34" w:rsidRPr="00FC4D18">
        <w:rPr>
          <w:rFonts w:ascii="Arial" w:hAnsi="Arial" w:cs="Arial"/>
          <w:color w:val="000000" w:themeColor="text1"/>
          <w:sz w:val="24"/>
          <w:szCs w:val="24"/>
        </w:rPr>
        <w:t xml:space="preserve"> the </w:t>
      </w:r>
      <w:r w:rsidR="00064492" w:rsidRPr="00FC4D18">
        <w:rPr>
          <w:rFonts w:ascii="Arial" w:hAnsi="Arial" w:cs="Arial"/>
          <w:color w:val="000000" w:themeColor="text1"/>
          <w:sz w:val="24"/>
          <w:szCs w:val="24"/>
        </w:rPr>
        <w:t>PowerP</w:t>
      </w:r>
      <w:r w:rsidR="00904C34" w:rsidRPr="00FC4D18">
        <w:rPr>
          <w:rFonts w:ascii="Arial" w:hAnsi="Arial" w:cs="Arial"/>
          <w:color w:val="000000" w:themeColor="text1"/>
          <w:sz w:val="24"/>
          <w:szCs w:val="24"/>
        </w:rPr>
        <w:t>oint</w:t>
      </w:r>
      <w:r w:rsidR="002746F4" w:rsidRPr="00FC4D18">
        <w:rPr>
          <w:rFonts w:ascii="Arial" w:hAnsi="Arial" w:cs="Arial"/>
          <w:color w:val="000000" w:themeColor="text1"/>
          <w:sz w:val="24"/>
          <w:szCs w:val="24"/>
        </w:rPr>
        <w:t xml:space="preserve">. </w:t>
      </w:r>
      <w:r w:rsidR="008D1A6B" w:rsidRPr="00FC4D18">
        <w:rPr>
          <w:rFonts w:ascii="Arial" w:hAnsi="Arial" w:cs="Arial"/>
          <w:color w:val="000000" w:themeColor="text1"/>
          <w:sz w:val="24"/>
          <w:szCs w:val="24"/>
        </w:rPr>
        <w:t>On slide 1, go over the</w:t>
      </w:r>
      <w:r w:rsidR="002746F4" w:rsidRPr="00FC4D18">
        <w:rPr>
          <w:rFonts w:ascii="Arial" w:hAnsi="Arial" w:cs="Arial"/>
          <w:color w:val="000000" w:themeColor="text1"/>
          <w:sz w:val="24"/>
          <w:szCs w:val="24"/>
        </w:rPr>
        <w:t xml:space="preserve"> essential question and objectives of the lesson. </w:t>
      </w:r>
    </w:p>
    <w:p w14:paraId="784B5345" w14:textId="38C87990" w:rsidR="002A78C2" w:rsidRPr="00FC4D18" w:rsidRDefault="002746F4" w:rsidP="00DA4C57">
      <w:pPr>
        <w:pStyle w:val="ListParagraph"/>
        <w:numPr>
          <w:ilvl w:val="0"/>
          <w:numId w:val="20"/>
        </w:numPr>
        <w:spacing w:after="0" w:line="240" w:lineRule="auto"/>
        <w:rPr>
          <w:rFonts w:ascii="Arial" w:hAnsi="Arial" w:cs="Arial"/>
          <w:color w:val="000000" w:themeColor="text1"/>
          <w:sz w:val="24"/>
          <w:szCs w:val="24"/>
        </w:rPr>
      </w:pPr>
      <w:r w:rsidRPr="00FC4D18">
        <w:rPr>
          <w:rFonts w:ascii="Arial" w:hAnsi="Arial" w:cs="Arial"/>
          <w:b/>
          <w:color w:val="000000" w:themeColor="text1"/>
          <w:sz w:val="24"/>
          <w:szCs w:val="24"/>
        </w:rPr>
        <w:lastRenderedPageBreak/>
        <w:t>Attention-Getter:</w:t>
      </w:r>
      <w:r w:rsidR="000F52E3" w:rsidRPr="00FC4D18">
        <w:rPr>
          <w:rFonts w:ascii="Arial" w:hAnsi="Arial" w:cs="Arial"/>
          <w:color w:val="000000" w:themeColor="text1"/>
          <w:sz w:val="24"/>
          <w:szCs w:val="24"/>
        </w:rPr>
        <w:t xml:space="preserve"> Advance to s</w:t>
      </w:r>
      <w:r w:rsidRPr="00FC4D18">
        <w:rPr>
          <w:rFonts w:ascii="Arial" w:hAnsi="Arial" w:cs="Arial"/>
          <w:color w:val="000000" w:themeColor="text1"/>
          <w:sz w:val="24"/>
          <w:szCs w:val="24"/>
        </w:rPr>
        <w:t xml:space="preserve">lide 2. </w:t>
      </w:r>
      <w:r w:rsidR="002A78C2" w:rsidRPr="00FC4D18">
        <w:rPr>
          <w:rFonts w:ascii="Arial" w:hAnsi="Arial" w:cs="Arial"/>
          <w:color w:val="000000" w:themeColor="text1"/>
          <w:sz w:val="24"/>
          <w:szCs w:val="24"/>
        </w:rPr>
        <w:t>Have studen</w:t>
      </w:r>
      <w:r w:rsidR="002E3C62" w:rsidRPr="00FC4D18">
        <w:rPr>
          <w:rFonts w:ascii="Arial" w:hAnsi="Arial" w:cs="Arial"/>
          <w:color w:val="000000" w:themeColor="text1"/>
          <w:sz w:val="24"/>
          <w:szCs w:val="24"/>
        </w:rPr>
        <w:t>ts engage in a Think-Pair-Share centered on the question, “</w:t>
      </w:r>
      <w:r w:rsidR="002A78C2" w:rsidRPr="00FC4D18">
        <w:rPr>
          <w:rFonts w:ascii="Arial" w:hAnsi="Arial" w:cs="Arial"/>
          <w:color w:val="000000" w:themeColor="text1"/>
          <w:sz w:val="24"/>
          <w:szCs w:val="24"/>
        </w:rPr>
        <w:t>What is the purpose of a law?</w:t>
      </w:r>
      <w:r w:rsidR="002E3C62" w:rsidRPr="00FC4D18">
        <w:rPr>
          <w:rFonts w:ascii="Arial" w:hAnsi="Arial" w:cs="Arial"/>
          <w:color w:val="000000" w:themeColor="text1"/>
          <w:sz w:val="24"/>
          <w:szCs w:val="24"/>
        </w:rPr>
        <w:t>”</w:t>
      </w:r>
      <w:r w:rsidR="002A78C2" w:rsidRPr="00FC4D18">
        <w:rPr>
          <w:rFonts w:ascii="Arial" w:hAnsi="Arial" w:cs="Arial"/>
          <w:color w:val="000000" w:themeColor="text1"/>
          <w:sz w:val="24"/>
          <w:szCs w:val="24"/>
        </w:rPr>
        <w:t xml:space="preserve"> </w:t>
      </w:r>
      <w:r w:rsidR="000229FE" w:rsidRPr="00FC4D18">
        <w:rPr>
          <w:rFonts w:ascii="Arial" w:hAnsi="Arial" w:cs="Arial"/>
          <w:color w:val="000000" w:themeColor="text1"/>
          <w:sz w:val="24"/>
          <w:szCs w:val="24"/>
        </w:rPr>
        <w:t>After sufficient time has been allotted for the “Think” and “Pair” portions of the activity, h</w:t>
      </w:r>
      <w:r w:rsidR="004A54C4" w:rsidRPr="00FC4D18">
        <w:rPr>
          <w:rFonts w:ascii="Arial" w:hAnsi="Arial" w:cs="Arial"/>
          <w:color w:val="000000" w:themeColor="text1"/>
          <w:sz w:val="24"/>
          <w:szCs w:val="24"/>
        </w:rPr>
        <w:t>ave ea</w:t>
      </w:r>
      <w:r w:rsidR="002E3C62" w:rsidRPr="00FC4D18">
        <w:rPr>
          <w:rFonts w:ascii="Arial" w:hAnsi="Arial" w:cs="Arial"/>
          <w:color w:val="000000" w:themeColor="text1"/>
          <w:sz w:val="24"/>
          <w:szCs w:val="24"/>
        </w:rPr>
        <w:t>ch group share their response/s with the entire class and w</w:t>
      </w:r>
      <w:r w:rsidR="004A54C4" w:rsidRPr="00FC4D18">
        <w:rPr>
          <w:rFonts w:ascii="Arial" w:hAnsi="Arial" w:cs="Arial"/>
          <w:color w:val="000000" w:themeColor="text1"/>
          <w:sz w:val="24"/>
          <w:szCs w:val="24"/>
        </w:rPr>
        <w:t>rite down all responses on the board. Have students examine all responses and engage in a whole class conversation on the topic. Additional questions</w:t>
      </w:r>
      <w:r w:rsidR="002E3C62" w:rsidRPr="00FC4D18">
        <w:rPr>
          <w:rFonts w:ascii="Arial" w:hAnsi="Arial" w:cs="Arial"/>
          <w:color w:val="000000" w:themeColor="text1"/>
          <w:sz w:val="24"/>
          <w:szCs w:val="24"/>
        </w:rPr>
        <w:t xml:space="preserve"> to ask</w:t>
      </w:r>
      <w:r w:rsidR="004A54C4" w:rsidRPr="00FC4D18">
        <w:rPr>
          <w:rFonts w:ascii="Arial" w:hAnsi="Arial" w:cs="Arial"/>
          <w:color w:val="000000" w:themeColor="text1"/>
          <w:sz w:val="24"/>
          <w:szCs w:val="24"/>
        </w:rPr>
        <w:t>, “Who creates laws?” “For whom are laws created?” “In what ways may laws favor and/or limit certain groups of people?” “How does something become a law</w:t>
      </w:r>
      <w:r w:rsidR="003A5B81" w:rsidRPr="00FC4D18">
        <w:rPr>
          <w:rFonts w:ascii="Arial" w:hAnsi="Arial" w:cs="Arial"/>
          <w:color w:val="000000" w:themeColor="text1"/>
          <w:sz w:val="24"/>
          <w:szCs w:val="24"/>
        </w:rPr>
        <w:t xml:space="preserve"> in the United States</w:t>
      </w:r>
      <w:r w:rsidR="004A54C4" w:rsidRPr="00FC4D18">
        <w:rPr>
          <w:rFonts w:ascii="Arial" w:hAnsi="Arial" w:cs="Arial"/>
          <w:color w:val="000000" w:themeColor="text1"/>
          <w:sz w:val="24"/>
          <w:szCs w:val="24"/>
        </w:rPr>
        <w:t>?” “</w:t>
      </w:r>
      <w:r w:rsidR="003A5B81" w:rsidRPr="00FC4D18">
        <w:rPr>
          <w:rFonts w:ascii="Arial" w:hAnsi="Arial" w:cs="Arial"/>
          <w:color w:val="000000" w:themeColor="text1"/>
          <w:sz w:val="24"/>
          <w:szCs w:val="24"/>
        </w:rPr>
        <w:t>Do you think laws are</w:t>
      </w:r>
      <w:r w:rsidR="004A54C4" w:rsidRPr="00FC4D18">
        <w:rPr>
          <w:rFonts w:ascii="Arial" w:hAnsi="Arial" w:cs="Arial"/>
          <w:color w:val="000000" w:themeColor="text1"/>
          <w:sz w:val="24"/>
          <w:szCs w:val="24"/>
        </w:rPr>
        <w:t xml:space="preserve"> created in the same manner in Brazil as they are in the United States?”</w:t>
      </w:r>
    </w:p>
    <w:p w14:paraId="3169FB3B" w14:textId="0F1C48F1" w:rsidR="00A914FE" w:rsidRPr="00FC4D18" w:rsidRDefault="000229FE" w:rsidP="00262692">
      <w:pPr>
        <w:numPr>
          <w:ilvl w:val="0"/>
          <w:numId w:val="20"/>
        </w:numPr>
        <w:spacing w:after="0" w:line="240" w:lineRule="auto"/>
        <w:contextualSpacing/>
        <w:rPr>
          <w:rFonts w:ascii="Arial" w:hAnsi="Arial" w:cs="Arial"/>
          <w:color w:val="000000" w:themeColor="text1"/>
          <w:sz w:val="24"/>
          <w:szCs w:val="24"/>
        </w:rPr>
      </w:pPr>
      <w:r w:rsidRPr="00FC4D18">
        <w:rPr>
          <w:rFonts w:ascii="Arial" w:hAnsi="Arial" w:cs="Arial"/>
          <w:b/>
          <w:color w:val="000000" w:themeColor="text1"/>
          <w:sz w:val="24"/>
          <w:szCs w:val="24"/>
        </w:rPr>
        <w:t>C</w:t>
      </w:r>
      <w:r w:rsidR="00262692" w:rsidRPr="00FC4D18">
        <w:rPr>
          <w:rFonts w:ascii="Arial" w:hAnsi="Arial" w:cs="Arial"/>
          <w:b/>
          <w:color w:val="000000" w:themeColor="text1"/>
          <w:sz w:val="24"/>
          <w:szCs w:val="24"/>
        </w:rPr>
        <w:t>ontent Presentation</w:t>
      </w:r>
      <w:r w:rsidRPr="00FC4D18">
        <w:rPr>
          <w:rFonts w:ascii="Arial" w:hAnsi="Arial" w:cs="Arial"/>
          <w:b/>
          <w:color w:val="000000" w:themeColor="text1"/>
          <w:sz w:val="24"/>
          <w:szCs w:val="24"/>
        </w:rPr>
        <w:t xml:space="preserve">: </w:t>
      </w:r>
      <w:r w:rsidR="002E3C62" w:rsidRPr="00FC4D18">
        <w:rPr>
          <w:rFonts w:ascii="Arial" w:hAnsi="Arial" w:cs="Arial"/>
          <w:color w:val="000000" w:themeColor="text1"/>
          <w:sz w:val="24"/>
          <w:szCs w:val="24"/>
        </w:rPr>
        <w:t>Advance to sl</w:t>
      </w:r>
      <w:r w:rsidR="003E153F" w:rsidRPr="00FC4D18">
        <w:rPr>
          <w:rFonts w:ascii="Arial" w:hAnsi="Arial" w:cs="Arial"/>
          <w:color w:val="000000" w:themeColor="text1"/>
          <w:sz w:val="24"/>
          <w:szCs w:val="24"/>
        </w:rPr>
        <w:t>ide 3</w:t>
      </w:r>
      <w:r w:rsidR="002E3C62" w:rsidRPr="00FC4D18">
        <w:rPr>
          <w:rFonts w:ascii="Arial" w:hAnsi="Arial" w:cs="Arial"/>
          <w:color w:val="000000" w:themeColor="text1"/>
          <w:sz w:val="24"/>
          <w:szCs w:val="24"/>
        </w:rPr>
        <w:t xml:space="preserve">. </w:t>
      </w:r>
      <w:r w:rsidR="00E33656" w:rsidRPr="00FC4D18">
        <w:rPr>
          <w:rFonts w:ascii="Arial" w:hAnsi="Arial" w:cs="Arial"/>
          <w:color w:val="000000" w:themeColor="text1"/>
          <w:sz w:val="24"/>
          <w:szCs w:val="24"/>
        </w:rPr>
        <w:t xml:space="preserve">Use the map of Brazil to introduce/reintroduce </w:t>
      </w:r>
      <w:r w:rsidR="00DD1917" w:rsidRPr="00FC4D18">
        <w:rPr>
          <w:rFonts w:ascii="Arial" w:hAnsi="Arial" w:cs="Arial"/>
          <w:color w:val="000000" w:themeColor="text1"/>
          <w:sz w:val="24"/>
          <w:szCs w:val="24"/>
        </w:rPr>
        <w:t xml:space="preserve">the country of Brazil </w:t>
      </w:r>
      <w:r w:rsidR="00E33656" w:rsidRPr="00FC4D18">
        <w:rPr>
          <w:rFonts w:ascii="Arial" w:hAnsi="Arial" w:cs="Arial"/>
          <w:color w:val="000000" w:themeColor="text1"/>
          <w:sz w:val="24"/>
          <w:szCs w:val="24"/>
        </w:rPr>
        <w:t xml:space="preserve">(see </w:t>
      </w:r>
      <w:r w:rsidRPr="00FC4D18">
        <w:rPr>
          <w:rFonts w:ascii="Arial" w:hAnsi="Arial" w:cs="Arial"/>
          <w:color w:val="000000" w:themeColor="text1"/>
          <w:sz w:val="24"/>
          <w:szCs w:val="24"/>
        </w:rPr>
        <w:t>N</w:t>
      </w:r>
      <w:r w:rsidR="00E33656" w:rsidRPr="00FC4D18">
        <w:rPr>
          <w:rFonts w:ascii="Arial" w:hAnsi="Arial" w:cs="Arial"/>
          <w:color w:val="000000" w:themeColor="text1"/>
          <w:sz w:val="24"/>
          <w:szCs w:val="24"/>
        </w:rPr>
        <w:t xml:space="preserve">otes </w:t>
      </w:r>
      <w:r w:rsidRPr="00FC4D18">
        <w:rPr>
          <w:rFonts w:ascii="Arial" w:hAnsi="Arial" w:cs="Arial"/>
          <w:color w:val="000000" w:themeColor="text1"/>
          <w:sz w:val="24"/>
          <w:szCs w:val="24"/>
        </w:rPr>
        <w:t xml:space="preserve">View </w:t>
      </w:r>
      <w:r w:rsidR="00E33656" w:rsidRPr="00FC4D18">
        <w:rPr>
          <w:rFonts w:ascii="Arial" w:hAnsi="Arial" w:cs="Arial"/>
          <w:color w:val="000000" w:themeColor="text1"/>
          <w:sz w:val="24"/>
          <w:szCs w:val="24"/>
        </w:rPr>
        <w:t>on slide</w:t>
      </w:r>
      <w:r w:rsidRPr="00FC4D18">
        <w:rPr>
          <w:rFonts w:ascii="Arial" w:hAnsi="Arial" w:cs="Arial"/>
          <w:color w:val="000000" w:themeColor="text1"/>
          <w:sz w:val="24"/>
          <w:szCs w:val="24"/>
        </w:rPr>
        <w:t xml:space="preserve"> and also Day 1 of Histórias curriculum</w:t>
      </w:r>
      <w:r w:rsidR="00E33656" w:rsidRPr="00FC4D18">
        <w:rPr>
          <w:rFonts w:ascii="Arial" w:hAnsi="Arial" w:cs="Arial"/>
          <w:color w:val="000000" w:themeColor="text1"/>
          <w:sz w:val="24"/>
          <w:szCs w:val="24"/>
        </w:rPr>
        <w:t xml:space="preserve">). </w:t>
      </w:r>
      <w:r w:rsidR="00DD1917" w:rsidRPr="00FC4D18">
        <w:rPr>
          <w:rFonts w:ascii="Arial" w:hAnsi="Arial" w:cs="Arial"/>
          <w:color w:val="000000" w:themeColor="text1"/>
          <w:sz w:val="24"/>
          <w:szCs w:val="24"/>
        </w:rPr>
        <w:t>Tell the students that today we are going to learn more about the city of Recife, Brazil</w:t>
      </w:r>
      <w:r w:rsidR="003E153F" w:rsidRPr="00FC4D18">
        <w:rPr>
          <w:rFonts w:ascii="Arial" w:hAnsi="Arial" w:cs="Arial"/>
          <w:color w:val="000000" w:themeColor="text1"/>
          <w:sz w:val="24"/>
          <w:szCs w:val="24"/>
        </w:rPr>
        <w:t xml:space="preserve"> and the work of artist Jonathas de Andrade</w:t>
      </w:r>
      <w:r w:rsidR="00AA4228" w:rsidRPr="00FC4D18">
        <w:rPr>
          <w:rFonts w:ascii="Arial" w:hAnsi="Arial" w:cs="Arial"/>
          <w:color w:val="000000" w:themeColor="text1"/>
          <w:sz w:val="24"/>
          <w:szCs w:val="24"/>
        </w:rPr>
        <w:t xml:space="preserve"> (</w:t>
      </w:r>
      <w:r w:rsidR="00AA4228" w:rsidRPr="00FC4D18">
        <w:rPr>
          <w:rFonts w:ascii="Arial" w:hAnsi="Arial" w:cs="Arial"/>
          <w:sz w:val="24"/>
          <w:szCs w:val="24"/>
        </w:rPr>
        <w:t>An-DRAH-je</w:t>
      </w:r>
      <w:r w:rsidR="00AA4228" w:rsidRPr="00FC4D18">
        <w:rPr>
          <w:rFonts w:ascii="Arial" w:hAnsi="Arial" w:cs="Arial"/>
          <w:color w:val="000000" w:themeColor="text1"/>
          <w:sz w:val="24"/>
          <w:szCs w:val="24"/>
        </w:rPr>
        <w:t xml:space="preserve">). Point to Recife on the map as you share the information about this area (see Notes View on slide). </w:t>
      </w:r>
      <w:r w:rsidR="00E33656" w:rsidRPr="00FC4D18">
        <w:rPr>
          <w:rFonts w:ascii="Arial" w:hAnsi="Arial" w:cs="Arial"/>
          <w:color w:val="000000" w:themeColor="text1"/>
          <w:sz w:val="24"/>
          <w:szCs w:val="24"/>
        </w:rPr>
        <w:t>C</w:t>
      </w:r>
      <w:r w:rsidR="00235B7B" w:rsidRPr="00FC4D18">
        <w:rPr>
          <w:rFonts w:ascii="Arial" w:hAnsi="Arial" w:cs="Arial"/>
          <w:color w:val="000000" w:themeColor="text1"/>
          <w:sz w:val="24"/>
          <w:szCs w:val="24"/>
        </w:rPr>
        <w:t xml:space="preserve">lick on the </w:t>
      </w:r>
      <w:r w:rsidR="00E33656" w:rsidRPr="00FC4D18">
        <w:rPr>
          <w:rFonts w:ascii="Arial" w:hAnsi="Arial" w:cs="Arial"/>
          <w:color w:val="000000" w:themeColor="text1"/>
          <w:sz w:val="24"/>
          <w:szCs w:val="24"/>
        </w:rPr>
        <w:t xml:space="preserve">map of Brazil to go to </w:t>
      </w:r>
      <w:r w:rsidR="00262692" w:rsidRPr="00FC4D18">
        <w:rPr>
          <w:rFonts w:ascii="Arial" w:hAnsi="Arial" w:cs="Arial"/>
          <w:color w:val="000000" w:themeColor="text1"/>
          <w:sz w:val="24"/>
          <w:szCs w:val="24"/>
        </w:rPr>
        <w:t>a</w:t>
      </w:r>
      <w:r w:rsidR="00E33656" w:rsidRPr="00FC4D18">
        <w:rPr>
          <w:rFonts w:ascii="Arial" w:hAnsi="Arial" w:cs="Arial"/>
          <w:color w:val="000000" w:themeColor="text1"/>
          <w:sz w:val="24"/>
          <w:szCs w:val="24"/>
        </w:rPr>
        <w:t xml:space="preserve"> </w:t>
      </w:r>
      <w:r w:rsidR="00FF5C9B" w:rsidRPr="00FC4D18">
        <w:rPr>
          <w:rFonts w:ascii="Arial" w:hAnsi="Arial" w:cs="Arial"/>
          <w:color w:val="000000" w:themeColor="text1"/>
          <w:sz w:val="24"/>
          <w:szCs w:val="24"/>
        </w:rPr>
        <w:t>G</w:t>
      </w:r>
      <w:r w:rsidR="00262692" w:rsidRPr="00FC4D18">
        <w:rPr>
          <w:rFonts w:ascii="Arial" w:hAnsi="Arial" w:cs="Arial"/>
          <w:color w:val="000000" w:themeColor="text1"/>
          <w:sz w:val="24"/>
          <w:szCs w:val="24"/>
        </w:rPr>
        <w:t>oogle image</w:t>
      </w:r>
      <w:r w:rsidR="00AA4228" w:rsidRPr="00FC4D18">
        <w:rPr>
          <w:rFonts w:ascii="Arial" w:hAnsi="Arial" w:cs="Arial"/>
          <w:color w:val="000000" w:themeColor="text1"/>
          <w:sz w:val="24"/>
          <w:szCs w:val="24"/>
        </w:rPr>
        <w:t xml:space="preserve"> map of Recife that outlines the boundary</w:t>
      </w:r>
      <w:r w:rsidR="00FF5C9B" w:rsidRPr="00FC4D18">
        <w:rPr>
          <w:rFonts w:ascii="Arial" w:hAnsi="Arial" w:cs="Arial"/>
          <w:color w:val="000000" w:themeColor="text1"/>
          <w:sz w:val="24"/>
          <w:szCs w:val="24"/>
        </w:rPr>
        <w:t xml:space="preserve"> and images of the city (G</w:t>
      </w:r>
      <w:r w:rsidR="00262692" w:rsidRPr="00FC4D18">
        <w:rPr>
          <w:rFonts w:ascii="Arial" w:hAnsi="Arial" w:cs="Arial"/>
          <w:color w:val="000000" w:themeColor="text1"/>
          <w:sz w:val="24"/>
          <w:szCs w:val="24"/>
        </w:rPr>
        <w:t xml:space="preserve">oogle images </w:t>
      </w:r>
      <w:r w:rsidR="00E33656" w:rsidRPr="00FC4D18">
        <w:rPr>
          <w:rFonts w:ascii="Arial" w:hAnsi="Arial" w:cs="Arial"/>
          <w:color w:val="000000" w:themeColor="text1"/>
          <w:sz w:val="24"/>
          <w:szCs w:val="24"/>
        </w:rPr>
        <w:t xml:space="preserve">website is also listed </w:t>
      </w:r>
      <w:r w:rsidR="00262692" w:rsidRPr="00FC4D18">
        <w:rPr>
          <w:rFonts w:ascii="Arial" w:hAnsi="Arial" w:cs="Arial"/>
          <w:color w:val="000000" w:themeColor="text1"/>
          <w:sz w:val="24"/>
          <w:szCs w:val="24"/>
        </w:rPr>
        <w:t xml:space="preserve">below and </w:t>
      </w:r>
      <w:r w:rsidR="00E33656" w:rsidRPr="00FC4D18">
        <w:rPr>
          <w:rFonts w:ascii="Arial" w:hAnsi="Arial" w:cs="Arial"/>
          <w:color w:val="000000" w:themeColor="text1"/>
          <w:sz w:val="24"/>
          <w:szCs w:val="24"/>
        </w:rPr>
        <w:t>on the bottom of the slide</w:t>
      </w:r>
      <w:r w:rsidR="00262692" w:rsidRPr="00FC4D18">
        <w:rPr>
          <w:rFonts w:ascii="Arial" w:hAnsi="Arial" w:cs="Arial"/>
          <w:color w:val="000000" w:themeColor="text1"/>
          <w:sz w:val="24"/>
          <w:szCs w:val="24"/>
        </w:rPr>
        <w:t xml:space="preserve"> 3</w:t>
      </w:r>
      <w:r w:rsidR="00E33656" w:rsidRPr="00FC4D18">
        <w:rPr>
          <w:rFonts w:ascii="Arial" w:hAnsi="Arial" w:cs="Arial"/>
          <w:color w:val="000000" w:themeColor="text1"/>
          <w:sz w:val="24"/>
          <w:szCs w:val="24"/>
        </w:rPr>
        <w:t>):</w:t>
      </w:r>
    </w:p>
    <w:p w14:paraId="6358AEF0" w14:textId="427781F0" w:rsidR="00AA4228" w:rsidRPr="00FC4D18" w:rsidRDefault="002B22F9" w:rsidP="00FC4D18">
      <w:pPr>
        <w:spacing w:after="0" w:line="240" w:lineRule="auto"/>
        <w:ind w:left="360"/>
        <w:contextualSpacing/>
        <w:rPr>
          <w:rFonts w:ascii="Arial" w:hAnsi="Arial" w:cs="Arial"/>
          <w:color w:val="000000" w:themeColor="text1"/>
          <w:sz w:val="24"/>
          <w:szCs w:val="24"/>
        </w:rPr>
      </w:pPr>
      <w:hyperlink r:id="rId12" w:history="1">
        <w:r w:rsidR="00A914FE" w:rsidRPr="00FC4D18">
          <w:rPr>
            <w:rStyle w:val="Hyperlink"/>
            <w:rFonts w:ascii="Arial" w:hAnsi="Arial" w:cs="Arial"/>
            <w:color w:val="000000" w:themeColor="text1"/>
            <w:sz w:val="24"/>
            <w:szCs w:val="24"/>
          </w:rPr>
          <w:t>https://www.google.com/maps/place/Recife,+State+of+Pernambuco,+Brazil/@-8.0432874,-35.0766305,11z/data=!4m2!3m1!1s0x07ab196f94e5408b:0xe5800ef782bde3a6</w:t>
        </w:r>
      </w:hyperlink>
      <w:r w:rsidR="00A914FE" w:rsidRPr="00FC4D18">
        <w:rPr>
          <w:rFonts w:ascii="Arial" w:hAnsi="Arial" w:cs="Arial"/>
          <w:color w:val="000000" w:themeColor="text1"/>
          <w:sz w:val="24"/>
          <w:szCs w:val="24"/>
        </w:rPr>
        <w:t>.</w:t>
      </w:r>
      <w:r w:rsidR="00235B7B" w:rsidRPr="00FC4D18">
        <w:rPr>
          <w:rFonts w:ascii="Arial" w:hAnsi="Arial" w:cs="Arial"/>
          <w:color w:val="000000" w:themeColor="text1"/>
          <w:sz w:val="24"/>
          <w:szCs w:val="24"/>
        </w:rPr>
        <w:t xml:space="preserve"> </w:t>
      </w:r>
    </w:p>
    <w:p w14:paraId="17232806" w14:textId="38EBD3CA" w:rsidR="0079476A" w:rsidRPr="00FC4D18" w:rsidRDefault="00F73FF1" w:rsidP="00FC4D18">
      <w:pPr>
        <w:pStyle w:val="ListParagraph"/>
        <w:numPr>
          <w:ilvl w:val="0"/>
          <w:numId w:val="34"/>
        </w:numPr>
        <w:spacing w:after="0" w:line="240" w:lineRule="auto"/>
        <w:rPr>
          <w:rFonts w:ascii="Arial" w:hAnsi="Arial" w:cs="Arial"/>
          <w:color w:val="000000" w:themeColor="text1"/>
          <w:sz w:val="24"/>
          <w:szCs w:val="24"/>
        </w:rPr>
      </w:pPr>
      <w:r w:rsidRPr="00FC4D18">
        <w:rPr>
          <w:rFonts w:ascii="Arial" w:hAnsi="Arial" w:cs="Arial"/>
          <w:color w:val="000000" w:themeColor="text1"/>
          <w:sz w:val="24"/>
          <w:szCs w:val="24"/>
        </w:rPr>
        <w:t>Advance t</w:t>
      </w:r>
      <w:r w:rsidR="00DA4C57" w:rsidRPr="00FC4D18">
        <w:rPr>
          <w:rFonts w:ascii="Arial" w:hAnsi="Arial" w:cs="Arial"/>
          <w:color w:val="000000" w:themeColor="text1"/>
          <w:sz w:val="24"/>
          <w:szCs w:val="24"/>
        </w:rPr>
        <w:t>o slide 4. Introduce the artist</w:t>
      </w:r>
      <w:r w:rsidRPr="00FC4D18">
        <w:rPr>
          <w:rFonts w:ascii="Arial" w:hAnsi="Arial" w:cs="Arial"/>
          <w:color w:val="000000" w:themeColor="text1"/>
          <w:sz w:val="24"/>
          <w:szCs w:val="24"/>
        </w:rPr>
        <w:t xml:space="preserve"> (see </w:t>
      </w:r>
      <w:r w:rsidR="000229FE" w:rsidRPr="00FC4D18">
        <w:rPr>
          <w:rFonts w:ascii="Arial" w:hAnsi="Arial" w:cs="Arial"/>
          <w:color w:val="000000" w:themeColor="text1"/>
          <w:sz w:val="24"/>
          <w:szCs w:val="24"/>
        </w:rPr>
        <w:t>N</w:t>
      </w:r>
      <w:r w:rsidRPr="00FC4D18">
        <w:rPr>
          <w:rFonts w:ascii="Arial" w:hAnsi="Arial" w:cs="Arial"/>
          <w:color w:val="000000" w:themeColor="text1"/>
          <w:sz w:val="24"/>
          <w:szCs w:val="24"/>
        </w:rPr>
        <w:t xml:space="preserve">otes </w:t>
      </w:r>
      <w:r w:rsidR="000229FE" w:rsidRPr="00FC4D18">
        <w:rPr>
          <w:rFonts w:ascii="Arial" w:hAnsi="Arial" w:cs="Arial"/>
          <w:color w:val="000000" w:themeColor="text1"/>
          <w:sz w:val="24"/>
          <w:szCs w:val="24"/>
        </w:rPr>
        <w:t xml:space="preserve">View </w:t>
      </w:r>
      <w:r w:rsidRPr="00FC4D18">
        <w:rPr>
          <w:rFonts w:ascii="Arial" w:hAnsi="Arial" w:cs="Arial"/>
          <w:color w:val="000000" w:themeColor="text1"/>
          <w:sz w:val="24"/>
          <w:szCs w:val="24"/>
        </w:rPr>
        <w:t>on slide).</w:t>
      </w:r>
      <w:r w:rsidR="0079476A" w:rsidRPr="00FC4D18">
        <w:rPr>
          <w:rFonts w:ascii="Arial" w:hAnsi="Arial" w:cs="Arial"/>
          <w:color w:val="000000" w:themeColor="text1"/>
          <w:sz w:val="24"/>
          <w:szCs w:val="24"/>
        </w:rPr>
        <w:t xml:space="preserve"> Here it may be helpful to review the term bureaucracy with students and explain Andrade’s use of the term, carters (individuals whose mode of transportation is</w:t>
      </w:r>
      <w:r w:rsidR="00FC4D18" w:rsidRPr="00FC4D18">
        <w:rPr>
          <w:rFonts w:ascii="Arial" w:hAnsi="Arial" w:cs="Arial"/>
          <w:color w:val="000000" w:themeColor="text1"/>
          <w:sz w:val="24"/>
          <w:szCs w:val="24"/>
        </w:rPr>
        <w:t xml:space="preserve"> a horse-drawn carriage</w:t>
      </w:r>
      <w:r w:rsidR="0079476A" w:rsidRPr="00FC4D18">
        <w:rPr>
          <w:rFonts w:ascii="Arial" w:hAnsi="Arial" w:cs="Arial"/>
          <w:color w:val="000000" w:themeColor="text1"/>
          <w:sz w:val="24"/>
          <w:szCs w:val="24"/>
        </w:rPr>
        <w:t>/</w:t>
      </w:r>
      <w:r w:rsidR="00FC4D18" w:rsidRPr="00FC4D18">
        <w:rPr>
          <w:rFonts w:ascii="Arial" w:hAnsi="Arial" w:cs="Arial"/>
          <w:color w:val="000000" w:themeColor="text1"/>
          <w:sz w:val="24"/>
          <w:szCs w:val="24"/>
        </w:rPr>
        <w:t>cart).</w:t>
      </w:r>
      <w:r w:rsidR="0079476A" w:rsidRPr="00FC4D18">
        <w:rPr>
          <w:rFonts w:ascii="Arial" w:hAnsi="Arial" w:cs="Arial"/>
          <w:color w:val="000000" w:themeColor="text1"/>
          <w:sz w:val="24"/>
          <w:szCs w:val="24"/>
        </w:rPr>
        <w:t xml:space="preserve"> </w:t>
      </w:r>
    </w:p>
    <w:p w14:paraId="79350C3C" w14:textId="330E501A" w:rsidR="00891910" w:rsidRDefault="00891910" w:rsidP="00891910">
      <w:pPr>
        <w:pStyle w:val="ListParagraph"/>
        <w:numPr>
          <w:ilvl w:val="0"/>
          <w:numId w:val="34"/>
        </w:numPr>
        <w:spacing w:after="0" w:line="240" w:lineRule="auto"/>
        <w:rPr>
          <w:rFonts w:ascii="Arial" w:hAnsi="Arial" w:cs="Arial"/>
          <w:color w:val="000000" w:themeColor="text1"/>
          <w:sz w:val="24"/>
          <w:szCs w:val="24"/>
        </w:rPr>
      </w:pPr>
      <w:r w:rsidRPr="00891910">
        <w:rPr>
          <w:rFonts w:ascii="Arial" w:hAnsi="Arial" w:cs="Arial"/>
          <w:b/>
          <w:color w:val="000000" w:themeColor="text1"/>
          <w:sz w:val="24"/>
          <w:szCs w:val="24"/>
        </w:rPr>
        <w:t>VTS Class Discussion</w:t>
      </w:r>
      <w:r>
        <w:rPr>
          <w:rFonts w:ascii="Arial" w:hAnsi="Arial" w:cs="Arial"/>
          <w:b/>
          <w:color w:val="000000" w:themeColor="text1"/>
          <w:sz w:val="24"/>
          <w:szCs w:val="24"/>
        </w:rPr>
        <w:t xml:space="preserve"> &amp; Video Viewing</w:t>
      </w:r>
      <w:r w:rsidRPr="00891910">
        <w:rPr>
          <w:rFonts w:ascii="Arial" w:hAnsi="Arial" w:cs="Arial"/>
          <w:b/>
          <w:color w:val="000000" w:themeColor="text1"/>
          <w:sz w:val="24"/>
          <w:szCs w:val="24"/>
        </w:rPr>
        <w:t>:</w:t>
      </w:r>
      <w:r>
        <w:rPr>
          <w:rFonts w:ascii="Arial" w:hAnsi="Arial" w:cs="Arial"/>
          <w:color w:val="000000" w:themeColor="text1"/>
          <w:sz w:val="24"/>
          <w:szCs w:val="24"/>
        </w:rPr>
        <w:t xml:space="preserve"> </w:t>
      </w:r>
      <w:r w:rsidRPr="00FC4D18">
        <w:rPr>
          <w:rFonts w:ascii="Arial" w:hAnsi="Arial" w:cs="Arial"/>
          <w:color w:val="000000" w:themeColor="text1"/>
          <w:sz w:val="24"/>
          <w:szCs w:val="24"/>
        </w:rPr>
        <w:t>Advance to slide 5.</w:t>
      </w:r>
      <w:r w:rsidRPr="00891910">
        <w:rPr>
          <w:rFonts w:ascii="Arial" w:hAnsi="Arial" w:cs="Arial"/>
          <w:color w:val="000000" w:themeColor="text1"/>
          <w:sz w:val="24"/>
          <w:szCs w:val="24"/>
        </w:rPr>
        <w:t xml:space="preserve"> </w:t>
      </w:r>
      <w:r w:rsidRPr="00FC4D18">
        <w:rPr>
          <w:rFonts w:ascii="Arial" w:hAnsi="Arial" w:cs="Arial"/>
          <w:color w:val="000000" w:themeColor="text1"/>
          <w:sz w:val="24"/>
          <w:szCs w:val="24"/>
        </w:rPr>
        <w:t>Tell students that they will preview an excerpt from a video highlighting Jonathas de Andrade, an artist whos</w:t>
      </w:r>
      <w:r w:rsidR="00DA7560">
        <w:rPr>
          <w:rFonts w:ascii="Arial" w:hAnsi="Arial" w:cs="Arial"/>
          <w:color w:val="000000" w:themeColor="text1"/>
          <w:sz w:val="24"/>
          <w:szCs w:val="24"/>
        </w:rPr>
        <w:t>e</w:t>
      </w:r>
      <w:r w:rsidRPr="00FC4D18">
        <w:rPr>
          <w:rFonts w:ascii="Arial" w:hAnsi="Arial" w:cs="Arial"/>
          <w:color w:val="000000" w:themeColor="text1"/>
          <w:sz w:val="24"/>
          <w:szCs w:val="24"/>
        </w:rPr>
        <w:t xml:space="preserve"> work focuses on his hometown of Recife, Brazil. Use the link below (also listed on slide 5) to access a video.</w:t>
      </w:r>
      <w:r>
        <w:rPr>
          <w:rFonts w:ascii="Arial" w:hAnsi="Arial" w:cs="Arial"/>
          <w:color w:val="000000" w:themeColor="text1"/>
          <w:sz w:val="24"/>
          <w:szCs w:val="24"/>
        </w:rPr>
        <w:t xml:space="preserve"> </w:t>
      </w:r>
    </w:p>
    <w:p w14:paraId="7D2F6FF4" w14:textId="15C596D1" w:rsidR="00891910" w:rsidRPr="00891910" w:rsidRDefault="002B22F9" w:rsidP="00891910">
      <w:pPr>
        <w:pStyle w:val="ListParagraph"/>
        <w:spacing w:after="0" w:line="240" w:lineRule="auto"/>
        <w:ind w:left="360"/>
        <w:rPr>
          <w:rFonts w:ascii="Arial" w:hAnsi="Arial" w:cs="Arial"/>
          <w:color w:val="000000" w:themeColor="text1"/>
          <w:sz w:val="24"/>
          <w:szCs w:val="24"/>
        </w:rPr>
      </w:pPr>
      <w:hyperlink r:id="rId13" w:history="1">
        <w:r w:rsidR="00891910" w:rsidRPr="00FC4D18">
          <w:rPr>
            <w:rStyle w:val="Hyperlink"/>
            <w:rFonts w:ascii="Arial" w:hAnsi="Arial" w:cs="Arial"/>
            <w:sz w:val="24"/>
            <w:szCs w:val="24"/>
          </w:rPr>
          <w:t>http://blogs.guggenheim.org/map/on-the-map-jonathas-de-andrades-political-practice-map-artists-at-the-biennale-and-sara-razas-curatorial-approach/</w:t>
        </w:r>
      </w:hyperlink>
    </w:p>
    <w:p w14:paraId="575FD5CA" w14:textId="7CA517B3" w:rsidR="00891910" w:rsidRDefault="00891910" w:rsidP="00891910">
      <w:pPr>
        <w:pStyle w:val="ListParagraph"/>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Prior to showing the video excerpt, advance to 2:19 in the video and ask students the following questions:</w:t>
      </w:r>
    </w:p>
    <w:p w14:paraId="0F87FC01" w14:textId="77777777" w:rsidR="00891910" w:rsidRPr="004220D2" w:rsidRDefault="00891910" w:rsidP="00891910">
      <w:pPr>
        <w:widowControl w:val="0"/>
        <w:numPr>
          <w:ilvl w:val="0"/>
          <w:numId w:val="42"/>
        </w:numPr>
        <w:tabs>
          <w:tab w:val="left" w:pos="220"/>
          <w:tab w:val="left" w:pos="720"/>
        </w:tabs>
        <w:autoSpaceDE w:val="0"/>
        <w:autoSpaceDN w:val="0"/>
        <w:adjustRightInd w:val="0"/>
        <w:spacing w:after="0" w:line="240" w:lineRule="auto"/>
        <w:rPr>
          <w:rFonts w:ascii="Arial" w:hAnsi="Arial" w:cs="Arial"/>
          <w:color w:val="1C1C1C"/>
          <w:sz w:val="24"/>
          <w:szCs w:val="24"/>
        </w:rPr>
      </w:pPr>
      <w:r w:rsidRPr="004220D2">
        <w:rPr>
          <w:rFonts w:ascii="Arial" w:hAnsi="Arial" w:cs="Arial"/>
          <w:color w:val="1C1C1C"/>
          <w:sz w:val="24"/>
          <w:szCs w:val="24"/>
        </w:rPr>
        <w:t>What's going on in this picture?</w:t>
      </w:r>
    </w:p>
    <w:p w14:paraId="6EDB5C19" w14:textId="77777777" w:rsidR="00891910" w:rsidRPr="004220D2" w:rsidRDefault="00891910" w:rsidP="00891910">
      <w:pPr>
        <w:widowControl w:val="0"/>
        <w:numPr>
          <w:ilvl w:val="0"/>
          <w:numId w:val="42"/>
        </w:numPr>
        <w:tabs>
          <w:tab w:val="left" w:pos="220"/>
          <w:tab w:val="left" w:pos="720"/>
        </w:tabs>
        <w:autoSpaceDE w:val="0"/>
        <w:autoSpaceDN w:val="0"/>
        <w:adjustRightInd w:val="0"/>
        <w:spacing w:after="0" w:line="240" w:lineRule="auto"/>
        <w:rPr>
          <w:rFonts w:ascii="Arial" w:hAnsi="Arial" w:cs="Arial"/>
          <w:color w:val="1C1C1C"/>
          <w:sz w:val="24"/>
          <w:szCs w:val="24"/>
        </w:rPr>
      </w:pPr>
      <w:r w:rsidRPr="004220D2">
        <w:rPr>
          <w:rFonts w:ascii="Arial" w:hAnsi="Arial" w:cs="Arial"/>
          <w:color w:val="1C1C1C"/>
          <w:sz w:val="24"/>
          <w:szCs w:val="24"/>
        </w:rPr>
        <w:t>What do you see that makes you say that?</w:t>
      </w:r>
    </w:p>
    <w:p w14:paraId="28DE1998" w14:textId="4511FEF7" w:rsidR="00891910" w:rsidRPr="00891910" w:rsidRDefault="00891910" w:rsidP="00891910">
      <w:pPr>
        <w:pStyle w:val="ListParagraph"/>
        <w:numPr>
          <w:ilvl w:val="0"/>
          <w:numId w:val="42"/>
        </w:numPr>
        <w:spacing w:after="0" w:line="240" w:lineRule="auto"/>
        <w:rPr>
          <w:rFonts w:ascii="Arial" w:hAnsi="Arial" w:cs="Arial"/>
          <w:color w:val="000000" w:themeColor="text1"/>
          <w:sz w:val="24"/>
          <w:szCs w:val="24"/>
        </w:rPr>
      </w:pPr>
      <w:r w:rsidRPr="004220D2">
        <w:rPr>
          <w:rFonts w:ascii="Arial" w:hAnsi="Arial" w:cs="Arial"/>
          <w:color w:val="1C1C1C"/>
          <w:sz w:val="24"/>
          <w:szCs w:val="24"/>
        </w:rPr>
        <w:t>What more can we find</w:t>
      </w:r>
    </w:p>
    <w:p w14:paraId="3F026AA6" w14:textId="436C74DE" w:rsidR="00915198" w:rsidRDefault="00891910" w:rsidP="00891910">
      <w:pPr>
        <w:pStyle w:val="ListParagraph"/>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Rewind the video to</w:t>
      </w:r>
      <w:r w:rsidR="0079476A" w:rsidRPr="00FC4D18">
        <w:rPr>
          <w:rFonts w:ascii="Arial" w:hAnsi="Arial" w:cs="Arial"/>
          <w:color w:val="000000" w:themeColor="text1"/>
          <w:sz w:val="24"/>
          <w:szCs w:val="24"/>
        </w:rPr>
        <w:t xml:space="preserve"> 1:55 </w:t>
      </w:r>
      <w:r>
        <w:rPr>
          <w:rFonts w:ascii="Arial" w:hAnsi="Arial" w:cs="Arial"/>
          <w:color w:val="000000" w:themeColor="text1"/>
          <w:sz w:val="24"/>
          <w:szCs w:val="24"/>
        </w:rPr>
        <w:t xml:space="preserve">and </w:t>
      </w:r>
      <w:r w:rsidR="0079476A" w:rsidRPr="00FC4D18">
        <w:rPr>
          <w:rFonts w:ascii="Arial" w:hAnsi="Arial" w:cs="Arial"/>
          <w:color w:val="000000" w:themeColor="text1"/>
          <w:sz w:val="24"/>
          <w:szCs w:val="24"/>
        </w:rPr>
        <w:t>show through</w:t>
      </w:r>
      <w:r w:rsidR="00DA7560">
        <w:rPr>
          <w:rFonts w:ascii="Arial" w:hAnsi="Arial" w:cs="Arial"/>
          <w:color w:val="000000" w:themeColor="text1"/>
          <w:sz w:val="24"/>
          <w:szCs w:val="24"/>
        </w:rPr>
        <w:t xml:space="preserve"> to</w:t>
      </w:r>
      <w:r w:rsidR="0079476A" w:rsidRPr="00FC4D18">
        <w:rPr>
          <w:rFonts w:ascii="Arial" w:hAnsi="Arial" w:cs="Arial"/>
          <w:color w:val="000000" w:themeColor="text1"/>
          <w:sz w:val="24"/>
          <w:szCs w:val="24"/>
        </w:rPr>
        <w:t xml:space="preserve"> the end</w:t>
      </w:r>
      <w:r>
        <w:rPr>
          <w:rFonts w:ascii="Arial" w:hAnsi="Arial" w:cs="Arial"/>
          <w:color w:val="000000" w:themeColor="text1"/>
          <w:sz w:val="24"/>
          <w:szCs w:val="24"/>
        </w:rPr>
        <w:t>.</w:t>
      </w:r>
      <w:r w:rsidR="004B3B4D">
        <w:rPr>
          <w:rFonts w:ascii="Arial" w:hAnsi="Arial" w:cs="Arial"/>
          <w:color w:val="000000" w:themeColor="text1"/>
          <w:sz w:val="24"/>
          <w:szCs w:val="24"/>
        </w:rPr>
        <w:t xml:space="preserve"> As students watch the short video, ask them to think about what they believe is the purpose/intent of this work of art.</w:t>
      </w:r>
    </w:p>
    <w:p w14:paraId="6042F398" w14:textId="62AC353C" w:rsidR="004B3B4D" w:rsidRDefault="004B3B4D" w:rsidP="004B3B4D">
      <w:pPr>
        <w:pStyle w:val="ListParagraph"/>
        <w:numPr>
          <w:ilvl w:val="0"/>
          <w:numId w:val="43"/>
        </w:numPr>
        <w:spacing w:after="0" w:line="240" w:lineRule="auto"/>
        <w:rPr>
          <w:rFonts w:ascii="Arial" w:hAnsi="Arial" w:cs="Arial"/>
          <w:color w:val="000000" w:themeColor="text1"/>
          <w:sz w:val="24"/>
          <w:szCs w:val="24"/>
        </w:rPr>
      </w:pPr>
      <w:r w:rsidRPr="004B3B4D">
        <w:rPr>
          <w:rFonts w:ascii="Arial" w:hAnsi="Arial" w:cs="Arial"/>
          <w:b/>
          <w:color w:val="000000" w:themeColor="text1"/>
          <w:sz w:val="24"/>
          <w:szCs w:val="24"/>
        </w:rPr>
        <w:t>Stand and Share:</w:t>
      </w:r>
      <w:r>
        <w:rPr>
          <w:rFonts w:ascii="Arial" w:hAnsi="Arial" w:cs="Arial"/>
          <w:color w:val="000000" w:themeColor="text1"/>
          <w:sz w:val="24"/>
          <w:szCs w:val="24"/>
        </w:rPr>
        <w:t xml:space="preserve"> Have students stand and share their thoughts. Once a student shares, s/he sits down. If one student shares what another was going to say, both students sit down once the statement is shared. </w:t>
      </w:r>
    </w:p>
    <w:p w14:paraId="029AADA8" w14:textId="1B22ED24" w:rsidR="004B3B4D" w:rsidRPr="004B3B4D" w:rsidRDefault="004B3B4D" w:rsidP="004B3B4D">
      <w:pPr>
        <w:pStyle w:val="ListParagraph"/>
        <w:numPr>
          <w:ilvl w:val="0"/>
          <w:numId w:val="43"/>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Once complete, tell the students that during the next class they will explore images of Andrade’s work from </w:t>
      </w:r>
      <w:r w:rsidRPr="004B3B4D">
        <w:rPr>
          <w:rFonts w:ascii="Arial" w:hAnsi="Arial" w:cs="Arial"/>
          <w:i/>
          <w:color w:val="000000" w:themeColor="text1"/>
          <w:sz w:val="24"/>
          <w:szCs w:val="24"/>
        </w:rPr>
        <w:t>The Uprising</w:t>
      </w:r>
      <w:r>
        <w:rPr>
          <w:rFonts w:ascii="Arial" w:hAnsi="Arial" w:cs="Arial"/>
          <w:color w:val="000000" w:themeColor="text1"/>
          <w:sz w:val="24"/>
          <w:szCs w:val="24"/>
        </w:rPr>
        <w:t xml:space="preserve"> along with quotes that outline the intent and process of his work. </w:t>
      </w:r>
    </w:p>
    <w:p w14:paraId="0CF79546" w14:textId="77777777" w:rsidR="00891910" w:rsidRPr="00891910" w:rsidRDefault="00891910" w:rsidP="00891910">
      <w:pPr>
        <w:spacing w:after="0" w:line="240" w:lineRule="auto"/>
        <w:rPr>
          <w:rFonts w:ascii="Arial" w:hAnsi="Arial" w:cs="Arial"/>
          <w:color w:val="000000" w:themeColor="text1"/>
          <w:sz w:val="24"/>
          <w:szCs w:val="24"/>
        </w:rPr>
      </w:pPr>
      <w:r w:rsidRPr="00891910">
        <w:rPr>
          <w:rFonts w:ascii="Arial" w:hAnsi="Arial" w:cs="Arial"/>
          <w:b/>
          <w:color w:val="000000" w:themeColor="text1"/>
          <w:sz w:val="24"/>
          <w:szCs w:val="24"/>
        </w:rPr>
        <w:t>Day 2:</w:t>
      </w:r>
    </w:p>
    <w:p w14:paraId="5762DE97" w14:textId="11264972" w:rsidR="006D406E" w:rsidRPr="00FC4D18" w:rsidRDefault="00A73EF7" w:rsidP="004B3B4D">
      <w:pPr>
        <w:pStyle w:val="ListParagraph"/>
        <w:numPr>
          <w:ilvl w:val="0"/>
          <w:numId w:val="43"/>
        </w:numPr>
        <w:spacing w:after="0" w:line="240" w:lineRule="auto"/>
        <w:rPr>
          <w:rFonts w:ascii="Arial" w:hAnsi="Arial" w:cs="Arial"/>
          <w:color w:val="000000" w:themeColor="text1"/>
          <w:sz w:val="24"/>
          <w:szCs w:val="24"/>
        </w:rPr>
      </w:pPr>
      <w:r w:rsidRPr="00FC4D18">
        <w:rPr>
          <w:rFonts w:ascii="Arial" w:hAnsi="Arial" w:cs="Arial"/>
          <w:b/>
          <w:color w:val="000000" w:themeColor="text1"/>
          <w:sz w:val="24"/>
          <w:szCs w:val="24"/>
        </w:rPr>
        <w:t>Gallery Walk:</w:t>
      </w:r>
      <w:r w:rsidRPr="00FC4D18">
        <w:rPr>
          <w:rFonts w:ascii="Arial" w:hAnsi="Arial" w:cs="Arial"/>
          <w:color w:val="000000" w:themeColor="text1"/>
          <w:sz w:val="24"/>
          <w:szCs w:val="24"/>
        </w:rPr>
        <w:t xml:space="preserve"> </w:t>
      </w:r>
      <w:r w:rsidR="00D17520" w:rsidRPr="00FC4D18">
        <w:rPr>
          <w:rFonts w:ascii="Arial" w:hAnsi="Arial" w:cs="Arial"/>
          <w:color w:val="000000" w:themeColor="text1"/>
          <w:sz w:val="24"/>
          <w:szCs w:val="24"/>
        </w:rPr>
        <w:t>Advance to slide 6</w:t>
      </w:r>
      <w:r w:rsidR="006D406E" w:rsidRPr="00FC4D18">
        <w:rPr>
          <w:rFonts w:ascii="Arial" w:hAnsi="Arial" w:cs="Arial"/>
          <w:color w:val="000000" w:themeColor="text1"/>
          <w:sz w:val="24"/>
          <w:szCs w:val="24"/>
        </w:rPr>
        <w:t xml:space="preserve">. </w:t>
      </w:r>
      <w:r w:rsidRPr="00FC4D18">
        <w:rPr>
          <w:rFonts w:ascii="Arial" w:hAnsi="Arial" w:cs="Arial"/>
          <w:color w:val="000000" w:themeColor="text1"/>
          <w:sz w:val="24"/>
          <w:szCs w:val="24"/>
        </w:rPr>
        <w:t xml:space="preserve">The next nine </w:t>
      </w:r>
      <w:r w:rsidR="00F73FF1" w:rsidRPr="00FC4D18">
        <w:rPr>
          <w:rFonts w:ascii="Arial" w:hAnsi="Arial" w:cs="Arial"/>
          <w:color w:val="000000" w:themeColor="text1"/>
          <w:sz w:val="24"/>
          <w:szCs w:val="24"/>
        </w:rPr>
        <w:t xml:space="preserve">slides contain images of Jonathas de Andrade’s work </w:t>
      </w:r>
      <w:r w:rsidRPr="00FC4D18">
        <w:rPr>
          <w:rFonts w:ascii="Arial" w:hAnsi="Arial" w:cs="Arial"/>
          <w:color w:val="000000" w:themeColor="text1"/>
          <w:sz w:val="24"/>
          <w:szCs w:val="24"/>
        </w:rPr>
        <w:t xml:space="preserve">from </w:t>
      </w:r>
      <w:r w:rsidRPr="00FC4D18">
        <w:rPr>
          <w:rFonts w:ascii="Arial" w:hAnsi="Arial" w:cs="Arial"/>
          <w:i/>
          <w:color w:val="000000" w:themeColor="text1"/>
          <w:sz w:val="24"/>
          <w:szCs w:val="24"/>
        </w:rPr>
        <w:t>The Uprising</w:t>
      </w:r>
      <w:r w:rsidR="006D406E" w:rsidRPr="00FC4D18">
        <w:rPr>
          <w:rFonts w:ascii="Arial" w:hAnsi="Arial" w:cs="Arial"/>
          <w:color w:val="000000" w:themeColor="text1"/>
          <w:sz w:val="24"/>
          <w:szCs w:val="24"/>
        </w:rPr>
        <w:t xml:space="preserve"> with a quote from Andrade</w:t>
      </w:r>
      <w:r w:rsidRPr="00FC4D18">
        <w:rPr>
          <w:rFonts w:ascii="Arial" w:hAnsi="Arial" w:cs="Arial"/>
          <w:color w:val="000000" w:themeColor="text1"/>
          <w:sz w:val="24"/>
          <w:szCs w:val="24"/>
        </w:rPr>
        <w:t xml:space="preserve"> about the intent </w:t>
      </w:r>
      <w:r w:rsidRPr="00FC4D18">
        <w:rPr>
          <w:rFonts w:ascii="Arial" w:hAnsi="Arial" w:cs="Arial"/>
          <w:color w:val="000000" w:themeColor="text1"/>
          <w:sz w:val="24"/>
          <w:szCs w:val="24"/>
        </w:rPr>
        <w:lastRenderedPageBreak/>
        <w:t>and process of this work</w:t>
      </w:r>
      <w:r w:rsidR="00F73FF1" w:rsidRPr="00FC4D18">
        <w:rPr>
          <w:rFonts w:ascii="Arial" w:hAnsi="Arial" w:cs="Arial"/>
          <w:color w:val="000000" w:themeColor="text1"/>
          <w:sz w:val="24"/>
          <w:szCs w:val="24"/>
        </w:rPr>
        <w:t xml:space="preserve">. </w:t>
      </w:r>
      <w:r w:rsidR="006D406E" w:rsidRPr="00FC4D18">
        <w:rPr>
          <w:rFonts w:ascii="Arial" w:hAnsi="Arial" w:cs="Arial"/>
          <w:color w:val="000000" w:themeColor="text1"/>
          <w:sz w:val="24"/>
          <w:szCs w:val="24"/>
        </w:rPr>
        <w:t xml:space="preserve">Using a gallery walk, print out </w:t>
      </w:r>
      <w:r w:rsidR="00FC4D18" w:rsidRPr="00FC4D18">
        <w:rPr>
          <w:rFonts w:ascii="Arial" w:hAnsi="Arial" w:cs="Arial"/>
          <w:color w:val="000000" w:themeColor="text1"/>
          <w:sz w:val="24"/>
          <w:szCs w:val="24"/>
        </w:rPr>
        <w:t>the attached file of pictures and quotes</w:t>
      </w:r>
      <w:r w:rsidR="006D406E" w:rsidRPr="00FC4D18">
        <w:rPr>
          <w:rFonts w:ascii="Arial" w:hAnsi="Arial" w:cs="Arial"/>
          <w:color w:val="000000" w:themeColor="text1"/>
          <w:sz w:val="24"/>
          <w:szCs w:val="24"/>
        </w:rPr>
        <w:t xml:space="preserve"> and display them on walls throughout the room in </w:t>
      </w:r>
      <w:r w:rsidR="00FC4D18" w:rsidRPr="00FC4D18">
        <w:rPr>
          <w:rFonts w:ascii="Arial" w:hAnsi="Arial" w:cs="Arial"/>
          <w:color w:val="000000" w:themeColor="text1"/>
          <w:sz w:val="24"/>
          <w:szCs w:val="24"/>
        </w:rPr>
        <w:t xml:space="preserve">numbered </w:t>
      </w:r>
      <w:r w:rsidR="006D406E" w:rsidRPr="00FC4D18">
        <w:rPr>
          <w:rFonts w:ascii="Arial" w:hAnsi="Arial" w:cs="Arial"/>
          <w:color w:val="000000" w:themeColor="text1"/>
          <w:sz w:val="24"/>
          <w:szCs w:val="24"/>
        </w:rPr>
        <w:t>order al</w:t>
      </w:r>
      <w:r w:rsidR="00FC4D18" w:rsidRPr="00FC4D18">
        <w:rPr>
          <w:rFonts w:ascii="Arial" w:hAnsi="Arial" w:cs="Arial"/>
          <w:color w:val="000000" w:themeColor="text1"/>
          <w:sz w:val="24"/>
          <w:szCs w:val="24"/>
        </w:rPr>
        <w:t>ong with a large sheet of white paper</w:t>
      </w:r>
      <w:r w:rsidR="00FC4D18">
        <w:rPr>
          <w:rFonts w:ascii="Arial" w:hAnsi="Arial" w:cs="Arial"/>
          <w:color w:val="000000" w:themeColor="text1"/>
          <w:sz w:val="24"/>
          <w:szCs w:val="24"/>
        </w:rPr>
        <w:t xml:space="preserve"> (see supplemental file labeled </w:t>
      </w:r>
      <w:r w:rsidR="00FC4D18" w:rsidRPr="003950DD">
        <w:rPr>
          <w:rFonts w:ascii="Arial" w:hAnsi="Arial" w:cs="Arial"/>
          <w:i/>
          <w:color w:val="000000" w:themeColor="text1"/>
          <w:sz w:val="24"/>
          <w:szCs w:val="24"/>
        </w:rPr>
        <w:t>Gallery Walk</w:t>
      </w:r>
      <w:r w:rsidR="00A64313">
        <w:rPr>
          <w:rFonts w:ascii="Arial" w:hAnsi="Arial" w:cs="Arial"/>
          <w:i/>
          <w:color w:val="000000" w:themeColor="text1"/>
          <w:sz w:val="24"/>
          <w:szCs w:val="24"/>
        </w:rPr>
        <w:t xml:space="preserve"> Materials</w:t>
      </w:r>
      <w:r w:rsidR="00FC4D18">
        <w:rPr>
          <w:rFonts w:ascii="Arial" w:hAnsi="Arial" w:cs="Arial"/>
          <w:color w:val="000000" w:themeColor="text1"/>
          <w:sz w:val="24"/>
          <w:szCs w:val="24"/>
        </w:rPr>
        <w:t xml:space="preserve"> for images and quotes)</w:t>
      </w:r>
      <w:r w:rsidR="00FC4D18" w:rsidRPr="00FC4D18">
        <w:rPr>
          <w:rFonts w:ascii="Arial" w:hAnsi="Arial" w:cs="Arial"/>
          <w:color w:val="000000" w:themeColor="text1"/>
          <w:sz w:val="24"/>
          <w:szCs w:val="24"/>
        </w:rPr>
        <w:t>. I</w:t>
      </w:r>
      <w:r w:rsidR="006D406E" w:rsidRPr="00FC4D18">
        <w:rPr>
          <w:rFonts w:ascii="Arial" w:hAnsi="Arial" w:cs="Arial"/>
          <w:color w:val="000000" w:themeColor="text1"/>
          <w:sz w:val="24"/>
          <w:szCs w:val="24"/>
        </w:rPr>
        <w:t>n groups</w:t>
      </w:r>
      <w:r w:rsidR="002215EB" w:rsidRPr="00FC4D18">
        <w:rPr>
          <w:rFonts w:ascii="Arial" w:hAnsi="Arial" w:cs="Arial"/>
          <w:color w:val="000000" w:themeColor="text1"/>
          <w:sz w:val="24"/>
          <w:szCs w:val="24"/>
        </w:rPr>
        <w:t xml:space="preserve"> of </w:t>
      </w:r>
      <w:r w:rsidRPr="00FC4D18">
        <w:rPr>
          <w:rFonts w:ascii="Arial" w:hAnsi="Arial" w:cs="Arial"/>
          <w:color w:val="000000" w:themeColor="text1"/>
          <w:sz w:val="24"/>
          <w:szCs w:val="24"/>
        </w:rPr>
        <w:t>2-3</w:t>
      </w:r>
      <w:r w:rsidR="006D406E" w:rsidRPr="00FC4D18">
        <w:rPr>
          <w:rFonts w:ascii="Arial" w:hAnsi="Arial" w:cs="Arial"/>
          <w:color w:val="000000" w:themeColor="text1"/>
          <w:sz w:val="24"/>
          <w:szCs w:val="24"/>
        </w:rPr>
        <w:t xml:space="preserve">, </w:t>
      </w:r>
      <w:r w:rsidR="00FC4D18" w:rsidRPr="00FC4D18">
        <w:rPr>
          <w:rFonts w:ascii="Arial" w:hAnsi="Arial" w:cs="Arial"/>
          <w:color w:val="000000" w:themeColor="text1"/>
          <w:sz w:val="24"/>
          <w:szCs w:val="24"/>
        </w:rPr>
        <w:t xml:space="preserve">students will start at an image and </w:t>
      </w:r>
      <w:r w:rsidR="006D406E" w:rsidRPr="00FC4D18">
        <w:rPr>
          <w:rFonts w:ascii="Arial" w:hAnsi="Arial" w:cs="Arial"/>
          <w:color w:val="000000" w:themeColor="text1"/>
          <w:sz w:val="24"/>
          <w:szCs w:val="24"/>
        </w:rPr>
        <w:t xml:space="preserve">write their responses to the images and </w:t>
      </w:r>
      <w:r w:rsidRPr="00FC4D18">
        <w:rPr>
          <w:rFonts w:ascii="Arial" w:hAnsi="Arial" w:cs="Arial"/>
          <w:color w:val="000000" w:themeColor="text1"/>
          <w:sz w:val="24"/>
          <w:szCs w:val="24"/>
        </w:rPr>
        <w:t>the artist’s words</w:t>
      </w:r>
      <w:r w:rsidR="006D406E" w:rsidRPr="00FC4D18">
        <w:rPr>
          <w:rFonts w:ascii="Arial" w:hAnsi="Arial" w:cs="Arial"/>
          <w:color w:val="000000" w:themeColor="text1"/>
          <w:sz w:val="24"/>
          <w:szCs w:val="24"/>
        </w:rPr>
        <w:t>. Possible prompts to guide student responses include:</w:t>
      </w:r>
    </w:p>
    <w:p w14:paraId="6BBDCF67" w14:textId="77777777" w:rsidR="002215EB" w:rsidRPr="00FC4D18" w:rsidRDefault="006D406E" w:rsidP="00DA4C57">
      <w:pPr>
        <w:numPr>
          <w:ilvl w:val="0"/>
          <w:numId w:val="13"/>
        </w:numPr>
        <w:spacing w:after="0" w:line="240" w:lineRule="auto"/>
        <w:contextualSpacing/>
        <w:rPr>
          <w:rFonts w:ascii="Arial" w:hAnsi="Arial" w:cs="Arial"/>
          <w:color w:val="000000" w:themeColor="text1"/>
          <w:sz w:val="24"/>
          <w:szCs w:val="24"/>
        </w:rPr>
      </w:pPr>
      <w:r w:rsidRPr="00FC4D18">
        <w:rPr>
          <w:rFonts w:ascii="Arial" w:hAnsi="Arial" w:cs="Arial"/>
          <w:color w:val="000000" w:themeColor="text1"/>
          <w:sz w:val="24"/>
          <w:szCs w:val="24"/>
        </w:rPr>
        <w:t xml:space="preserve">What feelings does the image </w:t>
      </w:r>
      <w:r w:rsidR="002215EB" w:rsidRPr="00FC4D18">
        <w:rPr>
          <w:rFonts w:ascii="Arial" w:hAnsi="Arial" w:cs="Arial"/>
          <w:color w:val="000000" w:themeColor="text1"/>
          <w:sz w:val="24"/>
          <w:szCs w:val="24"/>
        </w:rPr>
        <w:t>evoke?</w:t>
      </w:r>
    </w:p>
    <w:p w14:paraId="1D1CE279" w14:textId="4B7C5416" w:rsidR="006D406E" w:rsidRPr="00FC4D18" w:rsidRDefault="002215EB" w:rsidP="00DA4C57">
      <w:pPr>
        <w:numPr>
          <w:ilvl w:val="0"/>
          <w:numId w:val="13"/>
        </w:numPr>
        <w:spacing w:after="0" w:line="240" w:lineRule="auto"/>
        <w:contextualSpacing/>
        <w:rPr>
          <w:rFonts w:ascii="Arial" w:hAnsi="Arial" w:cs="Arial"/>
          <w:color w:val="000000" w:themeColor="text1"/>
          <w:sz w:val="24"/>
          <w:szCs w:val="24"/>
        </w:rPr>
      </w:pPr>
      <w:r w:rsidRPr="00FC4D18">
        <w:rPr>
          <w:rFonts w:ascii="Arial" w:hAnsi="Arial" w:cs="Arial"/>
          <w:color w:val="000000" w:themeColor="text1"/>
          <w:sz w:val="24"/>
          <w:szCs w:val="24"/>
        </w:rPr>
        <w:t>What feelings does the artist’s words evoke?</w:t>
      </w:r>
    </w:p>
    <w:p w14:paraId="7BB29FF0" w14:textId="77777777" w:rsidR="002215EB" w:rsidRPr="00FC4D18" w:rsidRDefault="002215EB" w:rsidP="00DA4C57">
      <w:pPr>
        <w:numPr>
          <w:ilvl w:val="0"/>
          <w:numId w:val="13"/>
        </w:numPr>
        <w:spacing w:after="0" w:line="240" w:lineRule="auto"/>
        <w:contextualSpacing/>
        <w:rPr>
          <w:rFonts w:ascii="Arial" w:hAnsi="Arial" w:cs="Arial"/>
          <w:color w:val="000000" w:themeColor="text1"/>
          <w:sz w:val="24"/>
          <w:szCs w:val="24"/>
        </w:rPr>
      </w:pPr>
      <w:r w:rsidRPr="00FC4D18">
        <w:rPr>
          <w:rFonts w:ascii="Arial" w:hAnsi="Arial" w:cs="Arial"/>
          <w:color w:val="000000" w:themeColor="text1"/>
          <w:sz w:val="24"/>
          <w:szCs w:val="24"/>
        </w:rPr>
        <w:t xml:space="preserve">What message is the artist trying to convey in the image? </w:t>
      </w:r>
    </w:p>
    <w:p w14:paraId="20646D61" w14:textId="486821B3" w:rsidR="002215EB" w:rsidRPr="00FC4D18" w:rsidRDefault="002215EB" w:rsidP="00DA4C57">
      <w:pPr>
        <w:numPr>
          <w:ilvl w:val="0"/>
          <w:numId w:val="13"/>
        </w:numPr>
        <w:spacing w:after="0" w:line="240" w:lineRule="auto"/>
        <w:contextualSpacing/>
        <w:rPr>
          <w:rFonts w:ascii="Arial" w:hAnsi="Arial" w:cs="Arial"/>
          <w:color w:val="000000" w:themeColor="text1"/>
          <w:sz w:val="24"/>
          <w:szCs w:val="24"/>
        </w:rPr>
      </w:pPr>
      <w:r w:rsidRPr="00FC4D18">
        <w:rPr>
          <w:rFonts w:ascii="Arial" w:hAnsi="Arial" w:cs="Arial"/>
          <w:color w:val="000000" w:themeColor="text1"/>
          <w:sz w:val="24"/>
          <w:szCs w:val="24"/>
        </w:rPr>
        <w:t>What message is the artist trying to convey through his words?</w:t>
      </w:r>
    </w:p>
    <w:p w14:paraId="7D0622B8" w14:textId="7809A4B8" w:rsidR="008E63E4" w:rsidRPr="00FC4D18" w:rsidRDefault="002215EB" w:rsidP="00A73EF7">
      <w:pPr>
        <w:spacing w:after="0" w:line="240" w:lineRule="auto"/>
        <w:ind w:left="360"/>
        <w:contextualSpacing/>
        <w:rPr>
          <w:rFonts w:ascii="Arial" w:hAnsi="Arial" w:cs="Arial"/>
          <w:color w:val="000000" w:themeColor="text1"/>
          <w:sz w:val="24"/>
          <w:szCs w:val="24"/>
        </w:rPr>
      </w:pPr>
      <w:r w:rsidRPr="00FC4D18">
        <w:rPr>
          <w:rFonts w:ascii="Arial" w:hAnsi="Arial" w:cs="Arial"/>
          <w:color w:val="000000" w:themeColor="text1"/>
          <w:sz w:val="24"/>
          <w:szCs w:val="24"/>
        </w:rPr>
        <w:t xml:space="preserve">Once all groups have previewed and written their response to each image and </w:t>
      </w:r>
      <w:r w:rsidR="00A73EF7" w:rsidRPr="00FC4D18">
        <w:rPr>
          <w:rFonts w:ascii="Arial" w:hAnsi="Arial" w:cs="Arial"/>
          <w:color w:val="000000" w:themeColor="text1"/>
          <w:sz w:val="24"/>
          <w:szCs w:val="24"/>
        </w:rPr>
        <w:t>artist’s words</w:t>
      </w:r>
      <w:r w:rsidR="008E63E4" w:rsidRPr="00FC4D18">
        <w:rPr>
          <w:rFonts w:ascii="Arial" w:hAnsi="Arial" w:cs="Arial"/>
          <w:color w:val="000000" w:themeColor="text1"/>
          <w:sz w:val="24"/>
          <w:szCs w:val="24"/>
        </w:rPr>
        <w:t>, reconvene t</w:t>
      </w:r>
      <w:r w:rsidR="00D17520" w:rsidRPr="00FC4D18">
        <w:rPr>
          <w:rFonts w:ascii="Arial" w:hAnsi="Arial" w:cs="Arial"/>
          <w:color w:val="000000" w:themeColor="text1"/>
          <w:sz w:val="24"/>
          <w:szCs w:val="24"/>
        </w:rPr>
        <w:t>he class and go through slides 7-15</w:t>
      </w:r>
      <w:r w:rsidR="008E63E4" w:rsidRPr="00FC4D18">
        <w:rPr>
          <w:rFonts w:ascii="Arial" w:hAnsi="Arial" w:cs="Arial"/>
          <w:color w:val="000000" w:themeColor="text1"/>
          <w:sz w:val="24"/>
          <w:szCs w:val="24"/>
        </w:rPr>
        <w:t xml:space="preserve"> together</w:t>
      </w:r>
      <w:r w:rsidR="00FC4D18" w:rsidRPr="00FC4D18">
        <w:rPr>
          <w:rFonts w:ascii="Arial" w:hAnsi="Arial" w:cs="Arial"/>
          <w:color w:val="000000" w:themeColor="text1"/>
          <w:sz w:val="24"/>
          <w:szCs w:val="24"/>
        </w:rPr>
        <w:t xml:space="preserve"> (in order)</w:t>
      </w:r>
      <w:r w:rsidR="008E63E4" w:rsidRPr="00FC4D18">
        <w:rPr>
          <w:rFonts w:ascii="Arial" w:hAnsi="Arial" w:cs="Arial"/>
          <w:color w:val="000000" w:themeColor="text1"/>
          <w:sz w:val="24"/>
          <w:szCs w:val="24"/>
        </w:rPr>
        <w:t>, sharing group responses and engaging in a class discussion on the manipulation of laws</w:t>
      </w:r>
      <w:r w:rsidR="00AA4228" w:rsidRPr="00FC4D18">
        <w:rPr>
          <w:rFonts w:ascii="Arial" w:hAnsi="Arial" w:cs="Arial"/>
          <w:color w:val="000000" w:themeColor="text1"/>
          <w:sz w:val="24"/>
          <w:szCs w:val="24"/>
        </w:rPr>
        <w:t xml:space="preserve"> using the essential questions highlighted above. </w:t>
      </w:r>
    </w:p>
    <w:p w14:paraId="2740DC3E" w14:textId="4252EE98" w:rsidR="00D17520" w:rsidRPr="00FC4D18" w:rsidRDefault="00D17520" w:rsidP="004B3B4D">
      <w:pPr>
        <w:numPr>
          <w:ilvl w:val="0"/>
          <w:numId w:val="43"/>
        </w:numPr>
        <w:spacing w:after="0" w:line="240" w:lineRule="auto"/>
        <w:contextualSpacing/>
        <w:rPr>
          <w:rFonts w:ascii="Arial" w:hAnsi="Arial" w:cs="Arial"/>
          <w:color w:val="000000" w:themeColor="text1"/>
          <w:sz w:val="24"/>
          <w:szCs w:val="24"/>
        </w:rPr>
      </w:pPr>
      <w:r w:rsidRPr="00FC4D18">
        <w:rPr>
          <w:rFonts w:ascii="Arial" w:hAnsi="Arial" w:cs="Arial"/>
          <w:b/>
          <w:color w:val="000000" w:themeColor="text1"/>
          <w:sz w:val="24"/>
          <w:szCs w:val="24"/>
        </w:rPr>
        <w:t>Think-Pair-Stand and Share:</w:t>
      </w:r>
      <w:r w:rsidRPr="00FC4D18">
        <w:rPr>
          <w:rFonts w:ascii="Arial" w:hAnsi="Arial" w:cs="Arial"/>
          <w:color w:val="000000" w:themeColor="text1"/>
          <w:sz w:val="24"/>
          <w:szCs w:val="24"/>
        </w:rPr>
        <w:t xml:space="preserve"> </w:t>
      </w:r>
      <w:r w:rsidR="007A4EB2" w:rsidRPr="00FC4D18">
        <w:rPr>
          <w:rFonts w:ascii="Arial" w:hAnsi="Arial" w:cs="Arial"/>
          <w:color w:val="000000" w:themeColor="text1"/>
          <w:sz w:val="24"/>
          <w:szCs w:val="24"/>
        </w:rPr>
        <w:t>Advance to slide 16</w:t>
      </w:r>
      <w:r w:rsidRPr="00FC4D18">
        <w:rPr>
          <w:rFonts w:ascii="Arial" w:hAnsi="Arial" w:cs="Arial"/>
          <w:color w:val="000000" w:themeColor="text1"/>
          <w:sz w:val="24"/>
          <w:szCs w:val="24"/>
        </w:rPr>
        <w:t>. Have a student volunteer read aloud the statement made by Andrade in the video, “For me, the mechanism of negotiating with the administration of the city . . . was interesting because it had to do so much [with] how bureaucracy and the manipulation of the law decides who is in charge of what—what is the limit or what is the borderline of being an outcast in society.” Tell the class that they will be engaging in a think-pair-stand and share process. In pairs, have students reflect on and share their insights regarding the statement based on what they learned in this lesson. Have each group come to a consensus. Each group will select a representative to stand and share their response with the class using the stand and share process. If students need a prompt, read aloud the remainder of the statement from Andrade (listed below and also stated in the video clip earlier).</w:t>
      </w:r>
    </w:p>
    <w:p w14:paraId="613772ED" w14:textId="4A53A245" w:rsidR="00D17520" w:rsidRPr="00FC4D18" w:rsidRDefault="00D17520" w:rsidP="00D17520">
      <w:pPr>
        <w:widowControl w:val="0"/>
        <w:autoSpaceDE w:val="0"/>
        <w:autoSpaceDN w:val="0"/>
        <w:adjustRightInd w:val="0"/>
        <w:spacing w:after="0" w:line="240" w:lineRule="auto"/>
        <w:ind w:left="720"/>
        <w:rPr>
          <w:rFonts w:ascii="Arial" w:eastAsia="Arial Unicode MS" w:hAnsi="Arial" w:cs="Arial"/>
          <w:color w:val="000000" w:themeColor="text1"/>
          <w:sz w:val="24"/>
          <w:szCs w:val="24"/>
        </w:rPr>
      </w:pPr>
      <w:r w:rsidRPr="00FC4D18">
        <w:rPr>
          <w:rFonts w:ascii="Arial" w:eastAsia="Arial Unicode MS" w:hAnsi="Arial" w:cs="Arial"/>
          <w:color w:val="000000" w:themeColor="text1"/>
          <w:sz w:val="24"/>
          <w:szCs w:val="24"/>
        </w:rPr>
        <w:t xml:space="preserve"> “Which makes the idea of law completely, explicitly, class-based. So I think the project is also speaking about this issue of the carters—they’re being prohibited by the city from going around—where they are so much a part of the local landscape. They make their living from the horse, through the transportation of goods. By law, they are invisible, also because of a lot of issues that are happening in Brazil with cities being totally gentrified and socially cleaned up in a very heavy way.”</w:t>
      </w:r>
    </w:p>
    <w:p w14:paraId="691E40C8" w14:textId="79252E9F" w:rsidR="00FD0B46" w:rsidRPr="00FC4D18" w:rsidRDefault="00D17520" w:rsidP="004B3B4D">
      <w:pPr>
        <w:pStyle w:val="ListParagraph"/>
        <w:widowControl w:val="0"/>
        <w:numPr>
          <w:ilvl w:val="0"/>
          <w:numId w:val="43"/>
        </w:numPr>
        <w:autoSpaceDE w:val="0"/>
        <w:autoSpaceDN w:val="0"/>
        <w:adjustRightInd w:val="0"/>
        <w:spacing w:after="0" w:line="240" w:lineRule="auto"/>
        <w:rPr>
          <w:rFonts w:ascii="Arial" w:eastAsia="Arial Unicode MS" w:hAnsi="Arial" w:cs="Arial"/>
          <w:color w:val="000000" w:themeColor="text1"/>
          <w:sz w:val="24"/>
          <w:szCs w:val="24"/>
        </w:rPr>
      </w:pPr>
      <w:r w:rsidRPr="00FC4D18">
        <w:rPr>
          <w:rFonts w:ascii="Arial" w:eastAsia="Arial Unicode MS" w:hAnsi="Arial" w:cs="Arial"/>
          <w:b/>
          <w:color w:val="000000" w:themeColor="text1"/>
          <w:sz w:val="24"/>
          <w:szCs w:val="24"/>
        </w:rPr>
        <w:t>Closure-Exit S</w:t>
      </w:r>
      <w:r w:rsidR="00FD0B46" w:rsidRPr="00FC4D18">
        <w:rPr>
          <w:rFonts w:ascii="Arial" w:eastAsia="Arial Unicode MS" w:hAnsi="Arial" w:cs="Arial"/>
          <w:b/>
          <w:color w:val="000000" w:themeColor="text1"/>
          <w:sz w:val="24"/>
          <w:szCs w:val="24"/>
        </w:rPr>
        <w:t>lip:</w:t>
      </w:r>
      <w:r w:rsidR="00FD0B46" w:rsidRPr="00FC4D18">
        <w:rPr>
          <w:rFonts w:ascii="Arial" w:eastAsia="Arial Unicode MS" w:hAnsi="Arial" w:cs="Arial"/>
          <w:color w:val="000000" w:themeColor="text1"/>
          <w:sz w:val="24"/>
          <w:szCs w:val="24"/>
        </w:rPr>
        <w:t xml:space="preserve"> Have students </w:t>
      </w:r>
      <w:r w:rsidRPr="00FC4D18">
        <w:rPr>
          <w:rFonts w:ascii="Arial" w:eastAsia="Arial Unicode MS" w:hAnsi="Arial" w:cs="Arial"/>
          <w:color w:val="000000" w:themeColor="text1"/>
          <w:sz w:val="24"/>
          <w:szCs w:val="24"/>
        </w:rPr>
        <w:t xml:space="preserve">write a response to the </w:t>
      </w:r>
      <w:r w:rsidR="00FD0B46" w:rsidRPr="00FC4D18">
        <w:rPr>
          <w:rFonts w:ascii="Arial" w:eastAsia="Arial Unicode MS" w:hAnsi="Arial" w:cs="Arial"/>
          <w:color w:val="000000" w:themeColor="text1"/>
          <w:sz w:val="24"/>
          <w:szCs w:val="24"/>
        </w:rPr>
        <w:t>following question: In what ways does the government and laws of Recife affect the daily lives</w:t>
      </w:r>
      <w:r w:rsidR="00120DA7" w:rsidRPr="00FC4D18">
        <w:rPr>
          <w:rFonts w:ascii="Arial" w:eastAsia="Arial Unicode MS" w:hAnsi="Arial" w:cs="Arial"/>
          <w:color w:val="000000" w:themeColor="text1"/>
          <w:sz w:val="24"/>
          <w:szCs w:val="24"/>
        </w:rPr>
        <w:t xml:space="preserve"> and livelihood</w:t>
      </w:r>
      <w:r w:rsidR="00FD0B46" w:rsidRPr="00FC4D18">
        <w:rPr>
          <w:rFonts w:ascii="Arial" w:eastAsia="Arial Unicode MS" w:hAnsi="Arial" w:cs="Arial"/>
          <w:color w:val="000000" w:themeColor="text1"/>
          <w:sz w:val="24"/>
          <w:szCs w:val="24"/>
        </w:rPr>
        <w:t xml:space="preserve"> of the carters</w:t>
      </w:r>
      <w:r w:rsidRPr="00FC4D18">
        <w:rPr>
          <w:rFonts w:ascii="Arial" w:eastAsia="Arial Unicode MS" w:hAnsi="Arial" w:cs="Arial"/>
          <w:color w:val="000000" w:themeColor="text1"/>
          <w:sz w:val="24"/>
          <w:szCs w:val="24"/>
        </w:rPr>
        <w:t>?</w:t>
      </w:r>
      <w:r w:rsidR="00120DA7" w:rsidRPr="00FC4D18">
        <w:rPr>
          <w:rFonts w:ascii="Arial" w:eastAsia="Arial Unicode MS" w:hAnsi="Arial" w:cs="Arial"/>
          <w:color w:val="000000" w:themeColor="text1"/>
          <w:sz w:val="24"/>
          <w:szCs w:val="24"/>
        </w:rPr>
        <w:t xml:space="preserve"> In what ways is Andrade’s work </w:t>
      </w:r>
      <w:r w:rsidR="00120DA7" w:rsidRPr="00FC4D18">
        <w:rPr>
          <w:rFonts w:ascii="Arial" w:eastAsia="Arial Unicode MS" w:hAnsi="Arial" w:cs="Arial"/>
          <w:i/>
          <w:color w:val="000000" w:themeColor="text1"/>
          <w:sz w:val="24"/>
          <w:szCs w:val="24"/>
        </w:rPr>
        <w:t>The Uprising</w:t>
      </w:r>
      <w:r w:rsidR="00120DA7" w:rsidRPr="00FC4D18">
        <w:rPr>
          <w:rFonts w:ascii="Arial" w:eastAsia="Arial Unicode MS" w:hAnsi="Arial" w:cs="Arial"/>
          <w:color w:val="000000" w:themeColor="text1"/>
          <w:sz w:val="24"/>
          <w:szCs w:val="24"/>
        </w:rPr>
        <w:t xml:space="preserve"> important to the carters?</w:t>
      </w:r>
    </w:p>
    <w:p w14:paraId="12CEB092" w14:textId="77777777" w:rsidR="00262692" w:rsidRPr="00FC4D18" w:rsidRDefault="00262692" w:rsidP="009A34AC">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p>
    <w:p w14:paraId="70D627A1" w14:textId="77777777" w:rsidR="009A34AC" w:rsidRPr="00FC4D18" w:rsidRDefault="009A34AC" w:rsidP="009A34AC">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r w:rsidRPr="00FC4D18">
        <w:rPr>
          <w:rFonts w:ascii="Arial" w:eastAsia="Arial Unicode MS" w:hAnsi="Arial" w:cs="Arial"/>
          <w:b/>
          <w:color w:val="000000" w:themeColor="text1"/>
          <w:sz w:val="24"/>
          <w:szCs w:val="24"/>
          <w:u w:val="single"/>
        </w:rPr>
        <w:t>Evaluation</w:t>
      </w:r>
    </w:p>
    <w:p w14:paraId="62BB3F40" w14:textId="66E4F663" w:rsidR="009A34AC" w:rsidRPr="00FC4D18" w:rsidRDefault="004852BC" w:rsidP="00DA4C57">
      <w:pPr>
        <w:widowControl w:val="0"/>
        <w:numPr>
          <w:ilvl w:val="0"/>
          <w:numId w:val="10"/>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Engagement in lesson activities: think-pair-share, think-pair-stand and share, and gallery walk</w:t>
      </w:r>
    </w:p>
    <w:p w14:paraId="44766C84" w14:textId="78CD2A93" w:rsidR="00D443FE" w:rsidRPr="00FC4D18" w:rsidRDefault="004852BC" w:rsidP="00DA4C57">
      <w:pPr>
        <w:widowControl w:val="0"/>
        <w:numPr>
          <w:ilvl w:val="0"/>
          <w:numId w:val="10"/>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Gallery walk written responses and class discussion</w:t>
      </w:r>
    </w:p>
    <w:p w14:paraId="2D7F49F4" w14:textId="0744E2D2" w:rsidR="00120DA7" w:rsidRPr="00FC4D18" w:rsidRDefault="00120DA7" w:rsidP="00DA4C57">
      <w:pPr>
        <w:widowControl w:val="0"/>
        <w:numPr>
          <w:ilvl w:val="0"/>
          <w:numId w:val="10"/>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Exit slip</w:t>
      </w:r>
    </w:p>
    <w:p w14:paraId="0E2DDDDF" w14:textId="77777777" w:rsidR="009A34AC" w:rsidRPr="00FC4D18" w:rsidRDefault="009A34AC" w:rsidP="009A34AC">
      <w:pPr>
        <w:widowControl w:val="0"/>
        <w:autoSpaceDE w:val="0"/>
        <w:autoSpaceDN w:val="0"/>
        <w:adjustRightInd w:val="0"/>
        <w:spacing w:after="0" w:line="240" w:lineRule="auto"/>
        <w:rPr>
          <w:rFonts w:ascii="Arial" w:eastAsia="Arial Unicode MS" w:hAnsi="Arial" w:cs="Arial"/>
          <w:color w:val="000000" w:themeColor="text1"/>
          <w:sz w:val="24"/>
          <w:szCs w:val="24"/>
        </w:rPr>
      </w:pPr>
    </w:p>
    <w:p w14:paraId="10A5664B" w14:textId="7EDD3738" w:rsidR="009A34AC" w:rsidRPr="00FC4D18" w:rsidRDefault="009A34AC" w:rsidP="009A34AC">
      <w:pPr>
        <w:widowControl w:val="0"/>
        <w:autoSpaceDE w:val="0"/>
        <w:autoSpaceDN w:val="0"/>
        <w:adjustRightInd w:val="0"/>
        <w:spacing w:after="0" w:line="240" w:lineRule="auto"/>
        <w:rPr>
          <w:rFonts w:ascii="Arial" w:eastAsia="Arial Unicode MS" w:hAnsi="Arial" w:cs="Arial"/>
          <w:b/>
          <w:color w:val="000000" w:themeColor="text1"/>
          <w:sz w:val="24"/>
          <w:szCs w:val="24"/>
        </w:rPr>
      </w:pPr>
      <w:r w:rsidRPr="00FC4D18">
        <w:rPr>
          <w:rFonts w:ascii="Arial" w:eastAsia="Arial Unicode MS" w:hAnsi="Arial" w:cs="Arial"/>
          <w:b/>
          <w:color w:val="000000" w:themeColor="text1"/>
          <w:sz w:val="24"/>
          <w:szCs w:val="24"/>
          <w:u w:val="single"/>
        </w:rPr>
        <w:t>Optional Extension Activit</w:t>
      </w:r>
      <w:r w:rsidR="004852BC" w:rsidRPr="00FC4D18">
        <w:rPr>
          <w:rFonts w:ascii="Arial" w:eastAsia="Arial Unicode MS" w:hAnsi="Arial" w:cs="Arial"/>
          <w:b/>
          <w:color w:val="000000" w:themeColor="text1"/>
          <w:sz w:val="24"/>
          <w:szCs w:val="24"/>
          <w:u w:val="single"/>
        </w:rPr>
        <w:t>y</w:t>
      </w:r>
    </w:p>
    <w:p w14:paraId="66C361D3" w14:textId="45F07727" w:rsidR="00DD1917" w:rsidRPr="00FC4D18" w:rsidRDefault="008E63E4" w:rsidP="00DA4C57">
      <w:pPr>
        <w:numPr>
          <w:ilvl w:val="0"/>
          <w:numId w:val="11"/>
        </w:numPr>
        <w:spacing w:after="0" w:line="240" w:lineRule="auto"/>
        <w:contextualSpacing/>
        <w:rPr>
          <w:rFonts w:ascii="Arial" w:hAnsi="Arial" w:cs="Arial"/>
          <w:color w:val="000000" w:themeColor="text1"/>
          <w:sz w:val="24"/>
          <w:szCs w:val="24"/>
        </w:rPr>
      </w:pPr>
      <w:r w:rsidRPr="00FC4D18">
        <w:rPr>
          <w:rFonts w:ascii="Arial" w:hAnsi="Arial" w:cs="Arial"/>
          <w:color w:val="000000" w:themeColor="text1"/>
          <w:sz w:val="24"/>
          <w:szCs w:val="24"/>
        </w:rPr>
        <w:t xml:space="preserve">Have students investigate laws </w:t>
      </w:r>
      <w:r w:rsidR="00262692" w:rsidRPr="00FC4D18">
        <w:rPr>
          <w:rFonts w:ascii="Arial" w:hAnsi="Arial" w:cs="Arial"/>
          <w:color w:val="000000" w:themeColor="text1"/>
          <w:sz w:val="24"/>
          <w:szCs w:val="24"/>
        </w:rPr>
        <w:t>in</w:t>
      </w:r>
      <w:r w:rsidRPr="00FC4D18">
        <w:rPr>
          <w:rFonts w:ascii="Arial" w:hAnsi="Arial" w:cs="Arial"/>
          <w:color w:val="000000" w:themeColor="text1"/>
          <w:sz w:val="24"/>
          <w:szCs w:val="24"/>
        </w:rPr>
        <w:t xml:space="preserve"> their local community.  </w:t>
      </w:r>
      <w:r w:rsidR="004852BC" w:rsidRPr="00FC4D18">
        <w:rPr>
          <w:rFonts w:ascii="Arial" w:hAnsi="Arial" w:cs="Arial"/>
          <w:color w:val="000000" w:themeColor="text1"/>
          <w:sz w:val="24"/>
          <w:szCs w:val="24"/>
        </w:rPr>
        <w:t>Possible driving question, “</w:t>
      </w:r>
      <w:r w:rsidRPr="00FC4D18">
        <w:rPr>
          <w:rFonts w:ascii="Arial" w:hAnsi="Arial" w:cs="Arial"/>
          <w:color w:val="000000" w:themeColor="text1"/>
          <w:sz w:val="24"/>
          <w:szCs w:val="24"/>
        </w:rPr>
        <w:t>Are there any laws that favor one group of people and disadvantage othe</w:t>
      </w:r>
      <w:r w:rsidR="004852BC" w:rsidRPr="00FC4D18">
        <w:rPr>
          <w:rFonts w:ascii="Arial" w:hAnsi="Arial" w:cs="Arial"/>
          <w:color w:val="000000" w:themeColor="text1"/>
          <w:sz w:val="24"/>
          <w:szCs w:val="24"/>
        </w:rPr>
        <w:t xml:space="preserve">rs?” </w:t>
      </w:r>
      <w:r w:rsidRPr="00FC4D18">
        <w:rPr>
          <w:rFonts w:ascii="Arial" w:hAnsi="Arial" w:cs="Arial"/>
          <w:color w:val="000000" w:themeColor="text1"/>
          <w:sz w:val="24"/>
          <w:szCs w:val="24"/>
        </w:rPr>
        <w:lastRenderedPageBreak/>
        <w:t xml:space="preserve">Students can showcase their findings by creating a presentation that they will share with the class. </w:t>
      </w:r>
    </w:p>
    <w:p w14:paraId="4E512723" w14:textId="77777777" w:rsidR="003B6BB2" w:rsidRPr="00FC4D18" w:rsidRDefault="003B6BB2" w:rsidP="003B6BB2">
      <w:pPr>
        <w:pStyle w:val="CommentText"/>
        <w:rPr>
          <w:rFonts w:ascii="Arial" w:eastAsia="Arial Unicode MS" w:hAnsi="Arial" w:cs="Arial"/>
          <w:b/>
          <w:color w:val="000000" w:themeColor="text1"/>
          <w:sz w:val="24"/>
          <w:szCs w:val="24"/>
          <w:u w:val="single"/>
        </w:rPr>
      </w:pPr>
    </w:p>
    <w:p w14:paraId="5583E5CC" w14:textId="63EE76D1" w:rsidR="009A34AC" w:rsidRPr="00FC4D18" w:rsidRDefault="009A34AC" w:rsidP="003B6BB2">
      <w:pPr>
        <w:pStyle w:val="CommentText"/>
        <w:rPr>
          <w:rFonts w:ascii="Arial" w:hAnsi="Arial" w:cs="Arial"/>
          <w:color w:val="000000" w:themeColor="text1"/>
          <w:sz w:val="24"/>
          <w:szCs w:val="24"/>
          <w:lang w:val="en-US"/>
        </w:rPr>
      </w:pPr>
      <w:r w:rsidRPr="00FC4D18">
        <w:rPr>
          <w:rFonts w:ascii="Arial" w:eastAsia="Arial Unicode MS" w:hAnsi="Arial" w:cs="Arial"/>
          <w:b/>
          <w:color w:val="000000" w:themeColor="text1"/>
          <w:sz w:val="24"/>
          <w:szCs w:val="24"/>
          <w:u w:val="single"/>
        </w:rPr>
        <w:t>Materials and Resources</w:t>
      </w:r>
    </w:p>
    <w:p w14:paraId="4013A0D8" w14:textId="77777777" w:rsidR="009A34AC" w:rsidRPr="00FC4D18" w:rsidRDefault="000F52E3" w:rsidP="00DA4C57">
      <w:pPr>
        <w:widowControl w:val="0"/>
        <w:numPr>
          <w:ilvl w:val="0"/>
          <w:numId w:val="4"/>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PowerPoint Presentation</w:t>
      </w:r>
    </w:p>
    <w:p w14:paraId="54F66EE4" w14:textId="5E8833B9" w:rsidR="000F52E3" w:rsidRPr="00FC4D18" w:rsidRDefault="000F52E3" w:rsidP="00DA4C57">
      <w:pPr>
        <w:widowControl w:val="0"/>
        <w:numPr>
          <w:ilvl w:val="0"/>
          <w:numId w:val="4"/>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LC projector</w:t>
      </w:r>
      <w:r w:rsidR="00CC3ACB" w:rsidRPr="00FC4D18">
        <w:rPr>
          <w:rFonts w:ascii="Arial" w:eastAsia="Times New Roman" w:hAnsi="Arial" w:cs="Arial"/>
          <w:color w:val="000000" w:themeColor="text1"/>
          <w:sz w:val="24"/>
          <w:szCs w:val="24"/>
        </w:rPr>
        <w:t xml:space="preserve"> &amp; Screen</w:t>
      </w:r>
    </w:p>
    <w:p w14:paraId="0D08F547" w14:textId="77777777" w:rsidR="000F52E3" w:rsidRPr="00FC4D18" w:rsidRDefault="000F52E3" w:rsidP="00DA4C57">
      <w:pPr>
        <w:widowControl w:val="0"/>
        <w:numPr>
          <w:ilvl w:val="0"/>
          <w:numId w:val="4"/>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 xml:space="preserve">Computer </w:t>
      </w:r>
    </w:p>
    <w:p w14:paraId="5B986A4F" w14:textId="1BE10BA9" w:rsidR="004D4D2B" w:rsidRPr="00FC4D18" w:rsidRDefault="00B12E6A" w:rsidP="004D4D2B">
      <w:pPr>
        <w:widowControl w:val="0"/>
        <w:numPr>
          <w:ilvl w:val="0"/>
          <w:numId w:val="4"/>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C</w:t>
      </w:r>
      <w:r w:rsidR="000229FE" w:rsidRPr="00FC4D18">
        <w:rPr>
          <w:rFonts w:ascii="Arial" w:eastAsia="Times New Roman" w:hAnsi="Arial" w:cs="Arial"/>
          <w:color w:val="000000" w:themeColor="text1"/>
          <w:sz w:val="24"/>
          <w:szCs w:val="24"/>
        </w:rPr>
        <w:t>olor c</w:t>
      </w:r>
      <w:r w:rsidRPr="00FC4D18">
        <w:rPr>
          <w:rFonts w:ascii="Arial" w:eastAsia="Times New Roman" w:hAnsi="Arial" w:cs="Arial"/>
          <w:color w:val="000000" w:themeColor="text1"/>
          <w:sz w:val="24"/>
          <w:szCs w:val="24"/>
        </w:rPr>
        <w:t xml:space="preserve">opies of </w:t>
      </w:r>
      <w:r w:rsidR="00FC4D18" w:rsidRPr="00FC4D18">
        <w:rPr>
          <w:rFonts w:ascii="Arial" w:eastAsia="Times New Roman" w:hAnsi="Arial" w:cs="Arial"/>
          <w:color w:val="000000" w:themeColor="text1"/>
          <w:sz w:val="24"/>
          <w:szCs w:val="24"/>
        </w:rPr>
        <w:t xml:space="preserve">images and quotes (slides 7-15; see supplemental file titled </w:t>
      </w:r>
      <w:r w:rsidR="00FC4D18" w:rsidRPr="003950DD">
        <w:rPr>
          <w:rFonts w:ascii="Arial" w:eastAsia="Times New Roman" w:hAnsi="Arial" w:cs="Arial"/>
          <w:i/>
          <w:color w:val="000000" w:themeColor="text1"/>
          <w:sz w:val="24"/>
          <w:szCs w:val="24"/>
        </w:rPr>
        <w:t>Gallery Walk</w:t>
      </w:r>
      <w:r w:rsidR="00A64313">
        <w:rPr>
          <w:rFonts w:ascii="Arial" w:eastAsia="Times New Roman" w:hAnsi="Arial" w:cs="Arial"/>
          <w:i/>
          <w:color w:val="000000" w:themeColor="text1"/>
          <w:sz w:val="24"/>
          <w:szCs w:val="24"/>
        </w:rPr>
        <w:t xml:space="preserve"> Materials</w:t>
      </w:r>
      <w:r w:rsidR="00FC4D18" w:rsidRPr="00FC4D18">
        <w:rPr>
          <w:rFonts w:ascii="Arial" w:eastAsia="Times New Roman" w:hAnsi="Arial" w:cs="Arial"/>
          <w:color w:val="000000" w:themeColor="text1"/>
          <w:sz w:val="24"/>
          <w:szCs w:val="24"/>
        </w:rPr>
        <w:t>)</w:t>
      </w:r>
    </w:p>
    <w:p w14:paraId="39AA2B06" w14:textId="1F25A016" w:rsidR="008E63E4" w:rsidRPr="00FC4D18" w:rsidRDefault="008E63E4" w:rsidP="00DA4C57">
      <w:pPr>
        <w:widowControl w:val="0"/>
        <w:numPr>
          <w:ilvl w:val="0"/>
          <w:numId w:val="4"/>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Large paper</w:t>
      </w:r>
    </w:p>
    <w:p w14:paraId="1E5F67D4" w14:textId="60C57963" w:rsidR="009A34AC" w:rsidRPr="00FC4D18" w:rsidRDefault="008E63E4" w:rsidP="00262692">
      <w:pPr>
        <w:widowControl w:val="0"/>
        <w:numPr>
          <w:ilvl w:val="0"/>
          <w:numId w:val="4"/>
        </w:numPr>
        <w:autoSpaceDE w:val="0"/>
        <w:autoSpaceDN w:val="0"/>
        <w:adjustRightInd w:val="0"/>
        <w:spacing w:after="0" w:line="240" w:lineRule="auto"/>
        <w:rPr>
          <w:rFonts w:ascii="Arial" w:eastAsia="Times New Roman" w:hAnsi="Arial" w:cs="Arial"/>
          <w:color w:val="000000" w:themeColor="text1"/>
          <w:sz w:val="24"/>
          <w:szCs w:val="24"/>
        </w:rPr>
      </w:pPr>
      <w:r w:rsidRPr="00FC4D18">
        <w:rPr>
          <w:rFonts w:ascii="Arial" w:eastAsia="Times New Roman" w:hAnsi="Arial" w:cs="Arial"/>
          <w:color w:val="000000" w:themeColor="text1"/>
          <w:sz w:val="24"/>
          <w:szCs w:val="24"/>
        </w:rPr>
        <w:t>Markers</w:t>
      </w:r>
    </w:p>
    <w:p w14:paraId="4D1EE00B" w14:textId="77777777" w:rsidR="009A34AC" w:rsidRPr="00FC4D18" w:rsidRDefault="009A34AC" w:rsidP="009A34AC">
      <w:pPr>
        <w:widowControl w:val="0"/>
        <w:autoSpaceDE w:val="0"/>
        <w:autoSpaceDN w:val="0"/>
        <w:adjustRightInd w:val="0"/>
        <w:spacing w:after="0" w:line="240" w:lineRule="auto"/>
        <w:rPr>
          <w:rFonts w:ascii="Arial" w:eastAsia="Times New Roman" w:hAnsi="Arial" w:cs="Arial"/>
          <w:color w:val="000000" w:themeColor="text1"/>
          <w:sz w:val="24"/>
          <w:szCs w:val="24"/>
          <w:u w:val="single"/>
        </w:rPr>
      </w:pPr>
    </w:p>
    <w:p w14:paraId="3468A603" w14:textId="2C5D5E3E" w:rsidR="0001469C" w:rsidRPr="00FC4D18" w:rsidRDefault="0001469C" w:rsidP="009A34AC">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r w:rsidRPr="00FC4D18">
        <w:rPr>
          <w:rFonts w:ascii="Arial" w:eastAsia="Arial Unicode MS" w:hAnsi="Arial" w:cs="Arial"/>
          <w:b/>
          <w:color w:val="000000" w:themeColor="text1"/>
          <w:sz w:val="24"/>
          <w:szCs w:val="24"/>
          <w:u w:val="single"/>
        </w:rPr>
        <w:t>Website</w:t>
      </w:r>
    </w:p>
    <w:p w14:paraId="7AAB52CD" w14:textId="77777777" w:rsidR="0001469C" w:rsidRPr="00FC4D18" w:rsidRDefault="0001469C" w:rsidP="0001469C">
      <w:pPr>
        <w:spacing w:after="0" w:line="240" w:lineRule="auto"/>
        <w:contextualSpacing/>
        <w:rPr>
          <w:rFonts w:ascii="Arial" w:hAnsi="Arial" w:cs="Arial"/>
          <w:color w:val="000000" w:themeColor="text1"/>
          <w:sz w:val="24"/>
          <w:szCs w:val="24"/>
        </w:rPr>
      </w:pPr>
      <w:r w:rsidRPr="00FC4D18">
        <w:rPr>
          <w:rFonts w:ascii="Arial" w:hAnsi="Arial" w:cs="Arial"/>
          <w:sz w:val="24"/>
          <w:szCs w:val="24"/>
        </w:rPr>
        <w:t xml:space="preserve">Map and images of Recife, Brazil: </w:t>
      </w:r>
      <w:hyperlink r:id="rId14" w:history="1">
        <w:r w:rsidRPr="00FC4D18">
          <w:rPr>
            <w:rStyle w:val="Hyperlink"/>
            <w:rFonts w:ascii="Arial" w:hAnsi="Arial" w:cs="Arial"/>
            <w:color w:val="000000" w:themeColor="text1"/>
            <w:sz w:val="24"/>
            <w:szCs w:val="24"/>
          </w:rPr>
          <w:t>https://www.google.com/maps/place/Recife,+State+of+Pernambuco,+Brazil/@-8.0432874,-35.0766305,11z/data=!4m2!3m1!1s0x07ab196f94e5408b:0xe5800ef782bde3a6</w:t>
        </w:r>
      </w:hyperlink>
      <w:r w:rsidRPr="00FC4D18">
        <w:rPr>
          <w:rFonts w:ascii="Arial" w:hAnsi="Arial" w:cs="Arial"/>
          <w:color w:val="000000" w:themeColor="text1"/>
          <w:sz w:val="24"/>
          <w:szCs w:val="24"/>
        </w:rPr>
        <w:t xml:space="preserve">. </w:t>
      </w:r>
    </w:p>
    <w:p w14:paraId="2AB4F1C1" w14:textId="77777777" w:rsidR="0001469C" w:rsidRPr="00FC4D18" w:rsidRDefault="0001469C" w:rsidP="009A34AC">
      <w:pPr>
        <w:widowControl w:val="0"/>
        <w:autoSpaceDE w:val="0"/>
        <w:autoSpaceDN w:val="0"/>
        <w:adjustRightInd w:val="0"/>
        <w:spacing w:after="0" w:line="240" w:lineRule="auto"/>
        <w:rPr>
          <w:rFonts w:ascii="Arial" w:eastAsia="Arial Unicode MS" w:hAnsi="Arial" w:cs="Arial"/>
          <w:b/>
          <w:color w:val="000000" w:themeColor="text1"/>
          <w:sz w:val="24"/>
          <w:szCs w:val="24"/>
          <w:u w:val="single"/>
        </w:rPr>
      </w:pPr>
    </w:p>
    <w:p w14:paraId="3485F065" w14:textId="2DB598D5" w:rsidR="009A34AC" w:rsidRPr="00FC4D18" w:rsidRDefault="009A34AC" w:rsidP="009A34AC">
      <w:pPr>
        <w:widowControl w:val="0"/>
        <w:autoSpaceDE w:val="0"/>
        <w:autoSpaceDN w:val="0"/>
        <w:adjustRightInd w:val="0"/>
        <w:spacing w:after="0" w:line="240" w:lineRule="auto"/>
        <w:rPr>
          <w:rFonts w:ascii="Arial" w:eastAsia="Arial Unicode MS" w:hAnsi="Arial" w:cs="Arial"/>
          <w:b/>
          <w:color w:val="000000" w:themeColor="text1"/>
          <w:sz w:val="24"/>
          <w:szCs w:val="24"/>
        </w:rPr>
      </w:pPr>
      <w:r w:rsidRPr="00FC4D18">
        <w:rPr>
          <w:rFonts w:ascii="Arial" w:eastAsia="Arial Unicode MS" w:hAnsi="Arial" w:cs="Arial"/>
          <w:b/>
          <w:color w:val="000000" w:themeColor="text1"/>
          <w:sz w:val="24"/>
          <w:szCs w:val="24"/>
          <w:u w:val="single"/>
        </w:rPr>
        <w:t>References</w:t>
      </w:r>
    </w:p>
    <w:p w14:paraId="071598F4" w14:textId="233CD618" w:rsidR="004D4D2B" w:rsidRPr="00FC4D18" w:rsidRDefault="004D4D2B" w:rsidP="004D4D2B">
      <w:pPr>
        <w:pStyle w:val="CommentText"/>
        <w:numPr>
          <w:ilvl w:val="0"/>
          <w:numId w:val="4"/>
        </w:numPr>
        <w:rPr>
          <w:rFonts w:ascii="Arial" w:hAnsi="Arial" w:cs="Arial"/>
          <w:color w:val="000000" w:themeColor="text1"/>
          <w:sz w:val="24"/>
          <w:szCs w:val="24"/>
        </w:rPr>
      </w:pPr>
      <w:r w:rsidRPr="00FC4D18">
        <w:rPr>
          <w:rFonts w:ascii="Arial" w:hAnsi="Arial" w:cs="Arial"/>
          <w:color w:val="000000" w:themeColor="text1"/>
          <w:sz w:val="24"/>
          <w:szCs w:val="24"/>
        </w:rPr>
        <w:t xml:space="preserve">Andrade, J. (2016). </w:t>
      </w:r>
      <w:r w:rsidRPr="00FC4D18">
        <w:rPr>
          <w:rFonts w:ascii="Arial" w:hAnsi="Arial" w:cs="Arial"/>
          <w:i/>
          <w:color w:val="000000" w:themeColor="text1"/>
          <w:sz w:val="24"/>
          <w:szCs w:val="24"/>
        </w:rPr>
        <w:t>Jonathas de Andrade on history, fiction, and power.</w:t>
      </w:r>
      <w:r w:rsidRPr="00FC4D18">
        <w:rPr>
          <w:rFonts w:ascii="Arial" w:hAnsi="Arial" w:cs="Arial"/>
          <w:color w:val="000000" w:themeColor="text1"/>
          <w:sz w:val="24"/>
          <w:szCs w:val="24"/>
        </w:rPr>
        <w:t xml:space="preserve"> Retrieved from: </w:t>
      </w:r>
    </w:p>
    <w:p w14:paraId="1FB2432F" w14:textId="77777777" w:rsidR="004D4D2B" w:rsidRPr="00FC4D18" w:rsidRDefault="002B22F9" w:rsidP="001E62D7">
      <w:pPr>
        <w:pStyle w:val="CommentText"/>
        <w:ind w:left="720"/>
        <w:rPr>
          <w:rFonts w:ascii="Arial" w:eastAsiaTheme="minorEastAsia" w:hAnsi="Arial" w:cs="Arial"/>
          <w:color w:val="000000" w:themeColor="text1"/>
          <w:sz w:val="24"/>
          <w:szCs w:val="24"/>
        </w:rPr>
      </w:pPr>
      <w:hyperlink r:id="rId15" w:history="1">
        <w:r w:rsidR="004D4D2B" w:rsidRPr="00FC4D18">
          <w:rPr>
            <w:rStyle w:val="Hyperlink"/>
            <w:rFonts w:ascii="Arial" w:eastAsiaTheme="minorEastAsia" w:hAnsi="Arial" w:cs="Arial"/>
            <w:color w:val="000000" w:themeColor="text1"/>
            <w:sz w:val="24"/>
            <w:szCs w:val="24"/>
          </w:rPr>
          <w:t>http://www.guggenheim.org/video/jonathas-de-andrade-on-history-fiction-and-power</w:t>
        </w:r>
      </w:hyperlink>
    </w:p>
    <w:p w14:paraId="1708C294" w14:textId="77777777" w:rsidR="004D4D2B" w:rsidRPr="00FC4D18" w:rsidRDefault="004D4D2B" w:rsidP="004D4D2B">
      <w:pPr>
        <w:pStyle w:val="CommentText"/>
        <w:numPr>
          <w:ilvl w:val="0"/>
          <w:numId w:val="21"/>
        </w:numPr>
        <w:rPr>
          <w:rFonts w:ascii="Arial" w:eastAsiaTheme="minorEastAsia" w:hAnsi="Arial" w:cs="Arial"/>
          <w:color w:val="000000" w:themeColor="text1"/>
          <w:sz w:val="24"/>
          <w:szCs w:val="24"/>
        </w:rPr>
      </w:pPr>
      <w:r w:rsidRPr="00FC4D18">
        <w:rPr>
          <w:rFonts w:ascii="Arial" w:hAnsi="Arial" w:cs="Arial"/>
          <w:color w:val="000000" w:themeColor="text1"/>
          <w:sz w:val="24"/>
          <w:szCs w:val="24"/>
        </w:rPr>
        <w:t xml:space="preserve">Andrade, J. (2012). </w:t>
      </w:r>
      <w:r w:rsidRPr="00FC4D18">
        <w:rPr>
          <w:rFonts w:ascii="Arial" w:hAnsi="Arial" w:cs="Arial"/>
          <w:i/>
          <w:color w:val="000000" w:themeColor="text1"/>
          <w:sz w:val="24"/>
          <w:szCs w:val="24"/>
        </w:rPr>
        <w:t>The uprising.</w:t>
      </w:r>
      <w:r w:rsidRPr="00FC4D18">
        <w:rPr>
          <w:rFonts w:ascii="Arial" w:hAnsi="Arial" w:cs="Arial"/>
          <w:color w:val="000000" w:themeColor="text1"/>
          <w:sz w:val="24"/>
          <w:szCs w:val="24"/>
        </w:rPr>
        <w:t xml:space="preserve"> Retrieved from: </w:t>
      </w:r>
    </w:p>
    <w:p w14:paraId="7BB45D57" w14:textId="461D6056" w:rsidR="004D4D2B" w:rsidRPr="00FC4D18" w:rsidRDefault="002B22F9" w:rsidP="004D4D2B">
      <w:pPr>
        <w:pStyle w:val="CommentText"/>
        <w:ind w:left="360" w:firstLine="360"/>
        <w:rPr>
          <w:rFonts w:ascii="Arial" w:hAnsi="Arial" w:cs="Arial"/>
          <w:color w:val="000000" w:themeColor="text1"/>
          <w:sz w:val="24"/>
          <w:szCs w:val="24"/>
          <w:lang w:val="en-US"/>
        </w:rPr>
      </w:pPr>
      <w:hyperlink r:id="rId16" w:history="1">
        <w:r w:rsidR="004D4D2B" w:rsidRPr="00FC4D18">
          <w:rPr>
            <w:rStyle w:val="Hyperlink"/>
            <w:rFonts w:ascii="Arial" w:hAnsi="Arial" w:cs="Arial"/>
            <w:color w:val="000000" w:themeColor="text1"/>
            <w:sz w:val="24"/>
            <w:szCs w:val="24"/>
            <w:lang w:val="en-US"/>
          </w:rPr>
          <w:t>http://cargocollective.com/jonathasdeandrade-eng/uprising</w:t>
        </w:r>
      </w:hyperlink>
    </w:p>
    <w:p w14:paraId="75D728BB" w14:textId="77777777" w:rsidR="00DF1E4B" w:rsidRPr="00FC4D18" w:rsidRDefault="00DF1E4B" w:rsidP="00DF1E4B">
      <w:pPr>
        <w:pStyle w:val="CommentText"/>
        <w:numPr>
          <w:ilvl w:val="0"/>
          <w:numId w:val="4"/>
        </w:numPr>
        <w:rPr>
          <w:rFonts w:ascii="Arial" w:hAnsi="Arial" w:cs="Arial"/>
          <w:i/>
          <w:color w:val="000000" w:themeColor="text1"/>
          <w:sz w:val="24"/>
          <w:szCs w:val="24"/>
        </w:rPr>
      </w:pPr>
      <w:r w:rsidRPr="00FC4D18">
        <w:rPr>
          <w:rFonts w:ascii="Arial" w:hAnsi="Arial" w:cs="Arial"/>
          <w:color w:val="000000" w:themeColor="text1"/>
          <w:sz w:val="24"/>
          <w:szCs w:val="24"/>
        </w:rPr>
        <w:t xml:space="preserve">Dover, C. (2015, April 24). </w:t>
      </w:r>
      <w:r w:rsidRPr="00FC4D18">
        <w:rPr>
          <w:rFonts w:ascii="Arial" w:hAnsi="Arial" w:cs="Arial"/>
          <w:i/>
          <w:color w:val="000000" w:themeColor="text1"/>
          <w:sz w:val="24"/>
          <w:szCs w:val="24"/>
        </w:rPr>
        <w:t xml:space="preserve">On the MAP: Jonathas de Andrade’s political practice, </w:t>
      </w:r>
    </w:p>
    <w:p w14:paraId="6F0033FB" w14:textId="788FA925" w:rsidR="00DF1E4B" w:rsidRPr="00FC4D18" w:rsidRDefault="00DF1E4B" w:rsidP="00DF1E4B">
      <w:pPr>
        <w:pStyle w:val="CommentText"/>
        <w:ind w:left="720"/>
        <w:rPr>
          <w:rFonts w:ascii="Arial" w:hAnsi="Arial" w:cs="Arial"/>
          <w:color w:val="000000" w:themeColor="text1"/>
          <w:sz w:val="24"/>
          <w:szCs w:val="24"/>
        </w:rPr>
      </w:pPr>
      <w:r w:rsidRPr="00FC4D18">
        <w:rPr>
          <w:rFonts w:ascii="Arial" w:hAnsi="Arial" w:cs="Arial"/>
          <w:i/>
          <w:color w:val="000000" w:themeColor="text1"/>
          <w:sz w:val="24"/>
          <w:szCs w:val="24"/>
        </w:rPr>
        <w:t>MAP artists at the biennale, and Sara Raza’s curatorial approach</w:t>
      </w:r>
      <w:r w:rsidRPr="00FC4D18">
        <w:rPr>
          <w:rFonts w:ascii="Arial" w:hAnsi="Arial" w:cs="Arial"/>
          <w:color w:val="000000" w:themeColor="text1"/>
          <w:sz w:val="24"/>
          <w:szCs w:val="24"/>
        </w:rPr>
        <w:t xml:space="preserve">. Retrieved from: </w:t>
      </w:r>
      <w:hyperlink r:id="rId17" w:history="1">
        <w:r w:rsidRPr="00FC4D18">
          <w:rPr>
            <w:rStyle w:val="Hyperlink"/>
            <w:rFonts w:ascii="Arial" w:hAnsi="Arial" w:cs="Arial"/>
            <w:color w:val="000000" w:themeColor="text1"/>
            <w:sz w:val="24"/>
            <w:szCs w:val="24"/>
          </w:rPr>
          <w:t>http://blogs.guggenheim.org/map/on-the-map-jonathas-de-andrades-political-practice-map-artists-at-the-biennale-and-sara-razas-curatorial-approach/</w:t>
        </w:r>
      </w:hyperlink>
    </w:p>
    <w:p w14:paraId="6BF385AA" w14:textId="77777777" w:rsidR="0001469C" w:rsidRPr="00FC4D18" w:rsidRDefault="0001469C" w:rsidP="0001469C">
      <w:pPr>
        <w:pStyle w:val="CommentText"/>
        <w:numPr>
          <w:ilvl w:val="0"/>
          <w:numId w:val="4"/>
        </w:numPr>
        <w:rPr>
          <w:rFonts w:ascii="Arial" w:hAnsi="Arial" w:cs="Arial"/>
          <w:color w:val="000000" w:themeColor="text1"/>
          <w:sz w:val="24"/>
          <w:szCs w:val="24"/>
          <w:lang w:val="en-US"/>
        </w:rPr>
      </w:pPr>
      <w:r w:rsidRPr="00FC4D18">
        <w:rPr>
          <w:rFonts w:ascii="Arial" w:hAnsi="Arial" w:cs="Arial"/>
          <w:color w:val="000000" w:themeColor="text1"/>
          <w:sz w:val="24"/>
          <w:szCs w:val="24"/>
          <w:lang w:val="en-US"/>
        </w:rPr>
        <w:t xml:space="preserve">interknowlege Corp. (2006). </w:t>
      </w:r>
      <w:r w:rsidRPr="00FC4D18">
        <w:rPr>
          <w:rFonts w:ascii="Arial" w:hAnsi="Arial" w:cs="Arial"/>
          <w:i/>
          <w:color w:val="000000" w:themeColor="text1"/>
          <w:sz w:val="24"/>
          <w:szCs w:val="24"/>
          <w:lang w:val="en-US"/>
        </w:rPr>
        <w:t>Recife: Business.</w:t>
      </w:r>
      <w:r w:rsidRPr="00FC4D18">
        <w:rPr>
          <w:rFonts w:ascii="Arial" w:hAnsi="Arial" w:cs="Arial"/>
          <w:color w:val="000000" w:themeColor="text1"/>
          <w:sz w:val="24"/>
          <w:szCs w:val="24"/>
          <w:lang w:val="en-US"/>
        </w:rPr>
        <w:t xml:space="preserve"> Retrieved from: </w:t>
      </w:r>
    </w:p>
    <w:p w14:paraId="08A799F5" w14:textId="785BC41A" w:rsidR="0001469C" w:rsidRPr="00FC4D18" w:rsidRDefault="002B22F9" w:rsidP="0001469C">
      <w:pPr>
        <w:pStyle w:val="CommentText"/>
        <w:ind w:left="360" w:firstLine="360"/>
        <w:rPr>
          <w:rFonts w:ascii="Arial" w:hAnsi="Arial" w:cs="Arial"/>
          <w:color w:val="000000" w:themeColor="text1"/>
          <w:sz w:val="24"/>
          <w:szCs w:val="24"/>
          <w:lang w:val="en-US"/>
        </w:rPr>
      </w:pPr>
      <w:hyperlink r:id="rId18" w:history="1">
        <w:r w:rsidR="0001469C" w:rsidRPr="00FC4D18">
          <w:rPr>
            <w:rStyle w:val="Hyperlink"/>
            <w:rFonts w:ascii="Arial" w:hAnsi="Arial" w:cs="Arial"/>
            <w:color w:val="000000" w:themeColor="text1"/>
            <w:sz w:val="24"/>
            <w:szCs w:val="24"/>
            <w:lang w:val="en-US"/>
          </w:rPr>
          <w:t>http://www.geographia.com/brazil/recife/business.htm</w:t>
        </w:r>
      </w:hyperlink>
    </w:p>
    <w:p w14:paraId="6C1F1D09" w14:textId="77777777" w:rsidR="0001469C" w:rsidRPr="00FC4D18" w:rsidRDefault="0001469C" w:rsidP="0001469C">
      <w:pPr>
        <w:pStyle w:val="CommentText"/>
        <w:numPr>
          <w:ilvl w:val="0"/>
          <w:numId w:val="4"/>
        </w:numPr>
        <w:rPr>
          <w:rFonts w:ascii="Arial" w:hAnsi="Arial" w:cs="Arial"/>
          <w:color w:val="000000" w:themeColor="text1"/>
          <w:sz w:val="24"/>
          <w:szCs w:val="24"/>
          <w:lang w:val="en-US"/>
        </w:rPr>
      </w:pPr>
      <w:r w:rsidRPr="00FC4D18">
        <w:rPr>
          <w:rFonts w:ascii="Arial" w:hAnsi="Arial" w:cs="Arial"/>
          <w:color w:val="000000" w:themeColor="text1"/>
          <w:sz w:val="24"/>
          <w:szCs w:val="24"/>
          <w:lang w:val="en-US"/>
        </w:rPr>
        <w:t xml:space="preserve">interknowlege Corp. (2006). </w:t>
      </w:r>
      <w:r w:rsidRPr="00FC4D18">
        <w:rPr>
          <w:rFonts w:ascii="Arial" w:hAnsi="Arial" w:cs="Arial"/>
          <w:i/>
          <w:color w:val="000000" w:themeColor="text1"/>
          <w:sz w:val="24"/>
          <w:szCs w:val="24"/>
          <w:lang w:val="en-US"/>
        </w:rPr>
        <w:t>Recife: Economy.</w:t>
      </w:r>
      <w:r w:rsidRPr="00FC4D18">
        <w:rPr>
          <w:rFonts w:ascii="Arial" w:hAnsi="Arial" w:cs="Arial"/>
          <w:color w:val="000000" w:themeColor="text1"/>
          <w:sz w:val="24"/>
          <w:szCs w:val="24"/>
          <w:lang w:val="en-US"/>
        </w:rPr>
        <w:t xml:space="preserve"> Retrieved from:</w:t>
      </w:r>
    </w:p>
    <w:p w14:paraId="20CA0135" w14:textId="00A9CCBF" w:rsidR="0001469C" w:rsidRPr="00FC4D18" w:rsidRDefault="002B22F9" w:rsidP="0001469C">
      <w:pPr>
        <w:pStyle w:val="CommentText"/>
        <w:ind w:firstLine="720"/>
        <w:rPr>
          <w:rFonts w:ascii="Arial" w:hAnsi="Arial" w:cs="Arial"/>
          <w:color w:val="000000" w:themeColor="text1"/>
          <w:sz w:val="24"/>
          <w:szCs w:val="24"/>
          <w:lang w:val="en-US"/>
        </w:rPr>
      </w:pPr>
      <w:hyperlink r:id="rId19" w:history="1">
        <w:r w:rsidR="0001469C" w:rsidRPr="00FC4D18">
          <w:rPr>
            <w:rStyle w:val="Hyperlink"/>
            <w:rFonts w:ascii="Arial" w:hAnsi="Arial" w:cs="Arial"/>
            <w:color w:val="000000" w:themeColor="text1"/>
            <w:sz w:val="24"/>
            <w:szCs w:val="24"/>
            <w:lang w:val="en-US"/>
          </w:rPr>
          <w:t>http://articles.latimes.com/2012/may/24/world/la-fg-brazil-migration-20120524</w:t>
        </w:r>
      </w:hyperlink>
    </w:p>
    <w:p w14:paraId="30F09E75" w14:textId="77777777" w:rsidR="0001469C" w:rsidRPr="00FC4D18" w:rsidRDefault="0001469C" w:rsidP="0001469C">
      <w:pPr>
        <w:pStyle w:val="CommentText"/>
        <w:numPr>
          <w:ilvl w:val="0"/>
          <w:numId w:val="4"/>
        </w:numPr>
        <w:rPr>
          <w:rFonts w:ascii="Arial" w:hAnsi="Arial" w:cs="Arial"/>
          <w:color w:val="000000" w:themeColor="text1"/>
          <w:sz w:val="24"/>
          <w:szCs w:val="24"/>
          <w:lang w:val="en-US"/>
        </w:rPr>
      </w:pPr>
      <w:r w:rsidRPr="00FC4D18">
        <w:rPr>
          <w:rFonts w:ascii="Arial" w:hAnsi="Arial" w:cs="Arial"/>
          <w:color w:val="000000" w:themeColor="text1"/>
          <w:sz w:val="24"/>
          <w:szCs w:val="24"/>
          <w:lang w:val="en-US"/>
        </w:rPr>
        <w:t xml:space="preserve">interknowlege Corp. (2006). </w:t>
      </w:r>
      <w:r w:rsidRPr="00FC4D18">
        <w:rPr>
          <w:rFonts w:ascii="Arial" w:hAnsi="Arial" w:cs="Arial"/>
          <w:i/>
          <w:color w:val="000000" w:themeColor="text1"/>
          <w:sz w:val="24"/>
          <w:szCs w:val="24"/>
          <w:lang w:val="en-US"/>
        </w:rPr>
        <w:t>Recife: Introduction.</w:t>
      </w:r>
      <w:r w:rsidRPr="00FC4D18">
        <w:rPr>
          <w:rFonts w:ascii="Arial" w:hAnsi="Arial" w:cs="Arial"/>
          <w:color w:val="000000" w:themeColor="text1"/>
          <w:sz w:val="24"/>
          <w:szCs w:val="24"/>
          <w:lang w:val="en-US"/>
        </w:rPr>
        <w:t xml:space="preserve"> Retrieved from:</w:t>
      </w:r>
    </w:p>
    <w:p w14:paraId="009D0063" w14:textId="19FBCA8E" w:rsidR="0001469C" w:rsidRPr="00FC4D18" w:rsidRDefault="002B22F9" w:rsidP="0001469C">
      <w:pPr>
        <w:pStyle w:val="CommentText"/>
        <w:ind w:firstLine="720"/>
        <w:rPr>
          <w:rFonts w:ascii="Arial" w:hAnsi="Arial" w:cs="Arial"/>
          <w:color w:val="000000" w:themeColor="text1"/>
          <w:sz w:val="24"/>
          <w:szCs w:val="24"/>
          <w:lang w:val="en-US"/>
        </w:rPr>
      </w:pPr>
      <w:hyperlink r:id="rId20" w:history="1">
        <w:r w:rsidR="0001469C" w:rsidRPr="00FC4D18">
          <w:rPr>
            <w:rStyle w:val="Hyperlink"/>
            <w:rFonts w:ascii="Arial" w:hAnsi="Arial" w:cs="Arial"/>
            <w:color w:val="000000" w:themeColor="text1"/>
            <w:sz w:val="24"/>
            <w:szCs w:val="24"/>
            <w:lang w:val="en-US"/>
          </w:rPr>
          <w:t>http://www.geographia.com/brazil/recife/recife04.htm</w:t>
        </w:r>
      </w:hyperlink>
    </w:p>
    <w:p w14:paraId="063305BF" w14:textId="77777777" w:rsidR="0001469C" w:rsidRPr="00FC4D18" w:rsidRDefault="0001469C" w:rsidP="0001469C">
      <w:pPr>
        <w:pStyle w:val="CommentText"/>
        <w:numPr>
          <w:ilvl w:val="0"/>
          <w:numId w:val="4"/>
        </w:numPr>
        <w:rPr>
          <w:rFonts w:ascii="Arial" w:hAnsi="Arial" w:cs="Arial"/>
          <w:color w:val="000000" w:themeColor="text1"/>
          <w:sz w:val="24"/>
          <w:szCs w:val="24"/>
          <w:lang w:val="en-US"/>
        </w:rPr>
      </w:pPr>
      <w:r w:rsidRPr="00FC4D18">
        <w:rPr>
          <w:rFonts w:ascii="Arial" w:hAnsi="Arial" w:cs="Arial"/>
          <w:color w:val="000000" w:themeColor="text1"/>
          <w:sz w:val="24"/>
          <w:szCs w:val="24"/>
          <w:lang w:val="en-US"/>
        </w:rPr>
        <w:t xml:space="preserve">interknowlege Corp. (2006). </w:t>
      </w:r>
      <w:r w:rsidRPr="00FC4D18">
        <w:rPr>
          <w:rFonts w:ascii="Arial" w:hAnsi="Arial" w:cs="Arial"/>
          <w:i/>
          <w:color w:val="000000" w:themeColor="text1"/>
          <w:sz w:val="24"/>
          <w:szCs w:val="24"/>
          <w:lang w:val="en-US"/>
        </w:rPr>
        <w:t>Recife: Useful facts.</w:t>
      </w:r>
      <w:r w:rsidRPr="00FC4D18">
        <w:rPr>
          <w:rFonts w:ascii="Arial" w:hAnsi="Arial" w:cs="Arial"/>
          <w:color w:val="000000" w:themeColor="text1"/>
          <w:sz w:val="24"/>
          <w:szCs w:val="24"/>
          <w:lang w:val="en-US"/>
        </w:rPr>
        <w:t xml:space="preserve"> Retrieved from:</w:t>
      </w:r>
    </w:p>
    <w:p w14:paraId="222476EF" w14:textId="6E702369" w:rsidR="0001469C" w:rsidRPr="00FC4D18" w:rsidRDefault="002B22F9" w:rsidP="0001469C">
      <w:pPr>
        <w:pStyle w:val="CommentText"/>
        <w:ind w:left="360" w:firstLine="360"/>
        <w:rPr>
          <w:rFonts w:ascii="Arial" w:hAnsi="Arial" w:cs="Arial"/>
          <w:color w:val="000000" w:themeColor="text1"/>
          <w:sz w:val="24"/>
          <w:szCs w:val="24"/>
          <w:lang w:val="en-US"/>
        </w:rPr>
      </w:pPr>
      <w:hyperlink r:id="rId21" w:history="1">
        <w:r w:rsidR="0001469C" w:rsidRPr="00FC4D18">
          <w:rPr>
            <w:rStyle w:val="Hyperlink"/>
            <w:rFonts w:ascii="Arial" w:hAnsi="Arial" w:cs="Arial"/>
            <w:color w:val="000000" w:themeColor="text1"/>
            <w:sz w:val="24"/>
            <w:szCs w:val="24"/>
            <w:lang w:val="en-US"/>
          </w:rPr>
          <w:t>http://www.geographia.com/brazil/recife/usefulfacts.htm</w:t>
        </w:r>
      </w:hyperlink>
    </w:p>
    <w:p w14:paraId="5C805E04" w14:textId="77777777" w:rsidR="00DF1E4B" w:rsidRPr="00FC4D18" w:rsidRDefault="00DF1E4B" w:rsidP="00DF1E4B">
      <w:pPr>
        <w:pStyle w:val="CommentText"/>
        <w:numPr>
          <w:ilvl w:val="0"/>
          <w:numId w:val="4"/>
        </w:numPr>
        <w:rPr>
          <w:rFonts w:ascii="Arial" w:hAnsi="Arial" w:cs="Arial"/>
          <w:color w:val="000000" w:themeColor="text1"/>
          <w:sz w:val="24"/>
          <w:szCs w:val="24"/>
          <w:lang w:val="en-US"/>
        </w:rPr>
      </w:pPr>
      <w:r w:rsidRPr="00FC4D18">
        <w:rPr>
          <w:rFonts w:ascii="Arial" w:hAnsi="Arial" w:cs="Arial"/>
          <w:color w:val="000000" w:themeColor="text1"/>
          <w:sz w:val="24"/>
          <w:szCs w:val="24"/>
          <w:lang w:val="en-US"/>
        </w:rPr>
        <w:t xml:space="preserve">One World - Nations Online (2015). </w:t>
      </w:r>
      <w:r w:rsidRPr="00FC4D18">
        <w:rPr>
          <w:rFonts w:ascii="Arial" w:hAnsi="Arial" w:cs="Arial"/>
          <w:i/>
          <w:color w:val="000000" w:themeColor="text1"/>
          <w:sz w:val="24"/>
          <w:szCs w:val="24"/>
          <w:lang w:val="en-US"/>
        </w:rPr>
        <w:t>Detailed map of Brazile.</w:t>
      </w:r>
      <w:r w:rsidRPr="00FC4D18">
        <w:rPr>
          <w:rFonts w:ascii="Arial" w:hAnsi="Arial" w:cs="Arial"/>
          <w:color w:val="000000" w:themeColor="text1"/>
          <w:sz w:val="24"/>
          <w:szCs w:val="24"/>
          <w:lang w:val="en-US"/>
        </w:rPr>
        <w:t xml:space="preserve"> Retrieved from: </w:t>
      </w:r>
    </w:p>
    <w:p w14:paraId="43A3A8CD" w14:textId="77777777" w:rsidR="00DF1E4B" w:rsidRPr="00FC4D18" w:rsidRDefault="002B22F9" w:rsidP="00DF1E4B">
      <w:pPr>
        <w:pStyle w:val="CommentText"/>
        <w:ind w:left="360" w:firstLine="360"/>
        <w:rPr>
          <w:rStyle w:val="Hyperlink"/>
          <w:rFonts w:ascii="Arial" w:hAnsi="Arial" w:cs="Arial"/>
          <w:color w:val="000000" w:themeColor="text1"/>
          <w:sz w:val="24"/>
          <w:szCs w:val="24"/>
          <w:lang w:val="en-US"/>
        </w:rPr>
      </w:pPr>
      <w:hyperlink r:id="rId22" w:history="1">
        <w:r w:rsidR="00DF1E4B" w:rsidRPr="00FC4D18">
          <w:rPr>
            <w:rStyle w:val="Hyperlink"/>
            <w:rFonts w:ascii="Arial" w:hAnsi="Arial" w:cs="Arial"/>
            <w:color w:val="000000" w:themeColor="text1"/>
            <w:sz w:val="24"/>
            <w:szCs w:val="24"/>
            <w:lang w:val="en-US"/>
          </w:rPr>
          <w:t>http://www.nationsonline.org/oneworld/map/brazil-map.htm</w:t>
        </w:r>
      </w:hyperlink>
    </w:p>
    <w:p w14:paraId="6A59045C" w14:textId="68D5B64E" w:rsidR="00262692" w:rsidRPr="00FC4D18" w:rsidRDefault="00262692" w:rsidP="00262692">
      <w:pPr>
        <w:pStyle w:val="CommentText"/>
        <w:numPr>
          <w:ilvl w:val="0"/>
          <w:numId w:val="4"/>
        </w:numPr>
        <w:rPr>
          <w:rStyle w:val="Hyperlink"/>
          <w:rFonts w:ascii="Arial" w:hAnsi="Arial" w:cs="Arial"/>
          <w:color w:val="000000" w:themeColor="text1"/>
          <w:sz w:val="24"/>
          <w:szCs w:val="24"/>
          <w:lang w:val="en-US"/>
        </w:rPr>
      </w:pPr>
      <w:r w:rsidRPr="00FC4D18">
        <w:rPr>
          <w:rFonts w:ascii="Arial" w:hAnsi="Arial" w:cs="Arial"/>
          <w:i/>
          <w:color w:val="000000" w:themeColor="text1"/>
          <w:sz w:val="24"/>
          <w:szCs w:val="24"/>
          <w:lang w:val="en-US"/>
        </w:rPr>
        <w:t>Recife.</w:t>
      </w:r>
      <w:r w:rsidRPr="00FC4D18">
        <w:rPr>
          <w:rFonts w:ascii="Arial" w:hAnsi="Arial" w:cs="Arial"/>
          <w:color w:val="000000" w:themeColor="text1"/>
          <w:sz w:val="24"/>
          <w:szCs w:val="24"/>
          <w:lang w:val="en-US"/>
        </w:rPr>
        <w:t xml:space="preserve"> Retrieved from: </w:t>
      </w:r>
      <w:hyperlink r:id="rId23" w:history="1">
        <w:r w:rsidRPr="00FC4D18">
          <w:rPr>
            <w:rStyle w:val="Hyperlink"/>
            <w:rFonts w:ascii="Arial" w:hAnsi="Arial" w:cs="Arial"/>
            <w:color w:val="000000" w:themeColor="text1"/>
            <w:sz w:val="24"/>
            <w:szCs w:val="24"/>
            <w:lang w:val="en-US"/>
          </w:rPr>
          <w:t>http://www.brazil.org.za/recife.html</w:t>
        </w:r>
      </w:hyperlink>
    </w:p>
    <w:p w14:paraId="5397630C" w14:textId="77777777" w:rsidR="0001469C" w:rsidRPr="00FC4D18" w:rsidRDefault="0001469C" w:rsidP="0001469C">
      <w:pPr>
        <w:pStyle w:val="CommentText"/>
        <w:numPr>
          <w:ilvl w:val="0"/>
          <w:numId w:val="4"/>
        </w:numPr>
        <w:rPr>
          <w:rFonts w:ascii="Arial" w:hAnsi="Arial" w:cs="Arial"/>
          <w:color w:val="000000" w:themeColor="text1"/>
          <w:sz w:val="24"/>
          <w:szCs w:val="24"/>
          <w:u w:val="single"/>
          <w:lang w:val="en-US"/>
        </w:rPr>
      </w:pPr>
      <w:r w:rsidRPr="00FC4D18">
        <w:rPr>
          <w:rFonts w:ascii="Arial" w:hAnsi="Arial" w:cs="Arial"/>
          <w:color w:val="000000" w:themeColor="text1"/>
          <w:sz w:val="24"/>
          <w:szCs w:val="24"/>
          <w:lang w:val="en-US"/>
        </w:rPr>
        <w:t xml:space="preserve">Recife Guide (2013). </w:t>
      </w:r>
      <w:r w:rsidRPr="00FC4D18">
        <w:rPr>
          <w:rFonts w:ascii="Arial" w:hAnsi="Arial" w:cs="Arial"/>
          <w:i/>
          <w:color w:val="000000" w:themeColor="text1"/>
          <w:sz w:val="24"/>
          <w:szCs w:val="24"/>
          <w:lang w:val="en-US"/>
        </w:rPr>
        <w:t xml:space="preserve">History of Recife and Olinda. </w:t>
      </w:r>
      <w:r w:rsidRPr="00FC4D18">
        <w:rPr>
          <w:rFonts w:ascii="Arial" w:hAnsi="Arial" w:cs="Arial"/>
          <w:color w:val="000000" w:themeColor="text1"/>
          <w:sz w:val="24"/>
          <w:szCs w:val="24"/>
          <w:lang w:val="en-US"/>
        </w:rPr>
        <w:t>Retrieved from:</w:t>
      </w:r>
    </w:p>
    <w:p w14:paraId="7E357727" w14:textId="71BFB5B2" w:rsidR="0001469C" w:rsidRPr="00FC4D18" w:rsidRDefault="002B22F9" w:rsidP="0001469C">
      <w:pPr>
        <w:pStyle w:val="CommentText"/>
        <w:ind w:firstLine="720"/>
        <w:rPr>
          <w:rStyle w:val="Hyperlink"/>
          <w:rFonts w:ascii="Arial" w:hAnsi="Arial" w:cs="Arial"/>
          <w:color w:val="000000" w:themeColor="text1"/>
          <w:sz w:val="24"/>
          <w:szCs w:val="24"/>
          <w:lang w:val="en-US"/>
        </w:rPr>
      </w:pPr>
      <w:hyperlink r:id="rId24" w:history="1">
        <w:r w:rsidR="0001469C" w:rsidRPr="00FC4D18">
          <w:rPr>
            <w:rStyle w:val="Hyperlink"/>
            <w:rFonts w:ascii="Arial" w:hAnsi="Arial" w:cs="Arial"/>
            <w:color w:val="000000" w:themeColor="text1"/>
            <w:sz w:val="24"/>
            <w:szCs w:val="24"/>
            <w:lang w:val="en-US"/>
          </w:rPr>
          <w:t>http://www.recifeguide.com/basics/history.php</w:t>
        </w:r>
      </w:hyperlink>
    </w:p>
    <w:p w14:paraId="1579525A" w14:textId="77777777" w:rsidR="00262692" w:rsidRPr="00FC4D18" w:rsidRDefault="00262692" w:rsidP="0001469C">
      <w:pPr>
        <w:pStyle w:val="CommentText"/>
        <w:ind w:left="360"/>
        <w:rPr>
          <w:rFonts w:ascii="Arial" w:hAnsi="Arial" w:cs="Arial"/>
          <w:color w:val="000000" w:themeColor="text1"/>
          <w:sz w:val="24"/>
          <w:szCs w:val="24"/>
          <w:u w:val="single"/>
          <w:lang w:val="en-US"/>
        </w:rPr>
      </w:pPr>
    </w:p>
    <w:p w14:paraId="79FD2022" w14:textId="77777777" w:rsidR="004D4D2B" w:rsidRPr="00FC4D18" w:rsidRDefault="004D4D2B" w:rsidP="004D4D2B">
      <w:pPr>
        <w:pStyle w:val="CommentText"/>
        <w:ind w:left="360" w:firstLine="360"/>
        <w:rPr>
          <w:rFonts w:ascii="Arial" w:hAnsi="Arial" w:cs="Arial"/>
          <w:color w:val="000000" w:themeColor="text1"/>
          <w:sz w:val="24"/>
          <w:szCs w:val="24"/>
          <w:lang w:val="en-US"/>
        </w:rPr>
      </w:pPr>
    </w:p>
    <w:p w14:paraId="41740F7E" w14:textId="77777777" w:rsidR="00770CE6" w:rsidRPr="00FC4D18" w:rsidRDefault="00770CE6" w:rsidP="00F04844">
      <w:pPr>
        <w:spacing w:after="0" w:line="240" w:lineRule="auto"/>
        <w:rPr>
          <w:rFonts w:ascii="Arial" w:hAnsi="Arial" w:cs="Arial"/>
          <w:color w:val="000000" w:themeColor="text1"/>
          <w:sz w:val="24"/>
          <w:szCs w:val="24"/>
        </w:rPr>
      </w:pPr>
      <w:bookmarkStart w:id="0" w:name="_GoBack"/>
      <w:bookmarkEnd w:id="0"/>
    </w:p>
    <w:sectPr w:rsidR="00770CE6" w:rsidRPr="00FC4D18" w:rsidSect="009A34AC">
      <w:headerReference w:type="default" r:id="rId25"/>
      <w:pgSz w:w="12240" w:h="15840"/>
      <w:pgMar w:top="117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7E577" w15:done="0"/>
  <w15:commentEx w15:paraId="06922D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3B459" w14:textId="77777777" w:rsidR="00FC4D18" w:rsidRDefault="00FC4D18" w:rsidP="002E2FE0">
      <w:pPr>
        <w:spacing w:after="0" w:line="240" w:lineRule="auto"/>
      </w:pPr>
      <w:r>
        <w:separator/>
      </w:r>
    </w:p>
  </w:endnote>
  <w:endnote w:type="continuationSeparator" w:id="0">
    <w:p w14:paraId="3F572BCB" w14:textId="77777777" w:rsidR="00FC4D18" w:rsidRDefault="00FC4D18"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2C0EF" w14:textId="77777777" w:rsidR="00FC4D18" w:rsidRDefault="00FC4D18" w:rsidP="002E2FE0">
      <w:pPr>
        <w:spacing w:after="0" w:line="240" w:lineRule="auto"/>
      </w:pPr>
      <w:r>
        <w:separator/>
      </w:r>
    </w:p>
  </w:footnote>
  <w:footnote w:type="continuationSeparator" w:id="0">
    <w:p w14:paraId="6E3A3E50" w14:textId="77777777" w:rsidR="00FC4D18" w:rsidRDefault="00FC4D18"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D229" w14:textId="77777777" w:rsidR="00FC4D18" w:rsidRDefault="00FC4D18">
    <w:r>
      <w:rPr>
        <w:noProof/>
      </w:rPr>
      <mc:AlternateContent>
        <mc:Choice Requires="wps">
          <w:drawing>
            <wp:anchor distT="0" distB="0" distL="114300" distR="114300" simplePos="0" relativeHeight="251657216" behindDoc="0" locked="0" layoutInCell="0" allowOverlap="1" wp14:anchorId="00ABBCB2" wp14:editId="5772B308">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7572B" w14:textId="77777777" w:rsidR="00FC4D18" w:rsidRPr="009642F6" w:rsidRDefault="00FC4D18">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2B22F9" w:rsidRPr="002B22F9">
                            <w:rPr>
                              <w:rFonts w:ascii="HelveticaNeue LT 55 Roman" w:hAnsi="HelveticaNeue LT 55 Roman"/>
                              <w:noProof/>
                              <w:color w:val="FFFFFF"/>
                            </w:rPr>
                            <w:t>5</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14:paraId="64B7572B" w14:textId="77777777" w:rsidR="00FC4D18" w:rsidRPr="009642F6" w:rsidRDefault="00FC4D18">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4B3B4D" w:rsidRPr="004B3B4D">
                      <w:rPr>
                        <w:rFonts w:ascii="HelveticaNeue LT 55 Roman" w:hAnsi="HelveticaNeue LT 55 Roman"/>
                        <w:noProof/>
                        <w:color w:val="FFFFFF"/>
                      </w:rPr>
                      <w:t>3</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664B26DA" wp14:editId="6C1E628B">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9C9F" w14:textId="77777777" w:rsidR="00FC4D18" w:rsidRPr="004301FC" w:rsidRDefault="00FC4D18" w:rsidP="002E2FE0">
                          <w:pPr>
                            <w:jc w:val="right"/>
                            <w:rPr>
                              <w:rFonts w:ascii="Tahoma" w:hAnsi="Tahoma" w:cs="Tahoma"/>
                            </w:rPr>
                          </w:pPr>
                          <w:r w:rsidRPr="004301FC">
                            <w:rPr>
                              <w:rFonts w:ascii="Tahoma" w:hAnsi="Tahoma" w:cs="Tahoma"/>
                            </w:rPr>
                            <w:t>Inside Art</w:t>
                          </w:r>
                        </w:p>
                        <w:p w14:paraId="20734752" w14:textId="77777777" w:rsidR="00FC4D18" w:rsidRPr="0082253D" w:rsidRDefault="00FC4D18"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14:paraId="2AC69C9F" w14:textId="77777777" w:rsidR="00FC4D18" w:rsidRPr="004301FC" w:rsidRDefault="00FC4D18" w:rsidP="002E2FE0">
                    <w:pPr>
                      <w:jc w:val="right"/>
                      <w:rPr>
                        <w:rFonts w:ascii="Tahoma" w:hAnsi="Tahoma" w:cs="Tahoma"/>
                      </w:rPr>
                    </w:pPr>
                    <w:r w:rsidRPr="004301FC">
                      <w:rPr>
                        <w:rFonts w:ascii="Tahoma" w:hAnsi="Tahoma" w:cs="Tahoma"/>
                      </w:rPr>
                      <w:t>Inside Art</w:t>
                    </w:r>
                  </w:p>
                  <w:p w14:paraId="20734752" w14:textId="77777777" w:rsidR="00FC4D18" w:rsidRPr="0082253D" w:rsidRDefault="00FC4D18"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65983"/>
    <w:multiLevelType w:val="hybridMultilevel"/>
    <w:tmpl w:val="8DA69400"/>
    <w:lvl w:ilvl="0" w:tplc="62E2064E">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E3F79"/>
    <w:multiLevelType w:val="hybridMultilevel"/>
    <w:tmpl w:val="B0402D7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5597B"/>
    <w:multiLevelType w:val="hybridMultilevel"/>
    <w:tmpl w:val="0A28E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8003B6"/>
    <w:multiLevelType w:val="hybridMultilevel"/>
    <w:tmpl w:val="A644038A"/>
    <w:lvl w:ilvl="0" w:tplc="153E5718">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701DF"/>
    <w:multiLevelType w:val="multilevel"/>
    <w:tmpl w:val="F9DC1F3E"/>
    <w:lvl w:ilvl="0">
      <w:start w:val="2"/>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5720B8"/>
    <w:multiLevelType w:val="hybridMultilevel"/>
    <w:tmpl w:val="ED929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4E7F70"/>
    <w:multiLevelType w:val="hybridMultilevel"/>
    <w:tmpl w:val="65D2A6D0"/>
    <w:lvl w:ilvl="0" w:tplc="4C1E711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A5A5E"/>
    <w:multiLevelType w:val="multilevel"/>
    <w:tmpl w:val="502E520C"/>
    <w:lvl w:ilvl="0">
      <w:start w:val="7"/>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E405B6"/>
    <w:multiLevelType w:val="hybridMultilevel"/>
    <w:tmpl w:val="96D6F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5F2541"/>
    <w:multiLevelType w:val="hybridMultilevel"/>
    <w:tmpl w:val="ED5464B0"/>
    <w:lvl w:ilvl="0" w:tplc="ECBC6DF4">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0D4DA4"/>
    <w:multiLevelType w:val="hybridMultilevel"/>
    <w:tmpl w:val="A6B4C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E024A7"/>
    <w:multiLevelType w:val="hybridMultilevel"/>
    <w:tmpl w:val="2FD68E50"/>
    <w:lvl w:ilvl="0" w:tplc="EB6294D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4F4B71"/>
    <w:multiLevelType w:val="hybridMultilevel"/>
    <w:tmpl w:val="FA7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665B4"/>
    <w:multiLevelType w:val="hybridMultilevel"/>
    <w:tmpl w:val="D3CA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A1466"/>
    <w:multiLevelType w:val="hybridMultilevel"/>
    <w:tmpl w:val="A6941A7C"/>
    <w:lvl w:ilvl="0" w:tplc="0C3A6416">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9A468D"/>
    <w:multiLevelType w:val="hybridMultilevel"/>
    <w:tmpl w:val="7EEEDEA0"/>
    <w:lvl w:ilvl="0" w:tplc="BB94950E">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90B50"/>
    <w:multiLevelType w:val="hybridMultilevel"/>
    <w:tmpl w:val="50F673F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0E25F3"/>
    <w:multiLevelType w:val="hybridMultilevel"/>
    <w:tmpl w:val="44EE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173E3"/>
    <w:multiLevelType w:val="hybridMultilevel"/>
    <w:tmpl w:val="37F401B4"/>
    <w:lvl w:ilvl="0" w:tplc="EEC81B84">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A2720"/>
    <w:multiLevelType w:val="hybridMultilevel"/>
    <w:tmpl w:val="35BCE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B206FE"/>
    <w:multiLevelType w:val="multilevel"/>
    <w:tmpl w:val="65D2A6D0"/>
    <w:lvl w:ilvl="0">
      <w:start w:val="8"/>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AF06B0"/>
    <w:multiLevelType w:val="multilevel"/>
    <w:tmpl w:val="37F401B4"/>
    <w:lvl w:ilvl="0">
      <w:start w:val="7"/>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0D4B53"/>
    <w:multiLevelType w:val="hybridMultilevel"/>
    <w:tmpl w:val="F9DC1F3E"/>
    <w:lvl w:ilvl="0" w:tplc="ECBC6DF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FE3491"/>
    <w:multiLevelType w:val="hybridMultilevel"/>
    <w:tmpl w:val="D5B28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20B67"/>
    <w:multiLevelType w:val="hybridMultilevel"/>
    <w:tmpl w:val="BFD497F2"/>
    <w:lvl w:ilvl="0" w:tplc="0C3A641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010914"/>
    <w:multiLevelType w:val="multilevel"/>
    <w:tmpl w:val="10DAEE1E"/>
    <w:lvl w:ilvl="0">
      <w:start w:val="4"/>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19451AF"/>
    <w:multiLevelType w:val="hybridMultilevel"/>
    <w:tmpl w:val="10DAEE1E"/>
    <w:lvl w:ilvl="0" w:tplc="80AA8158">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6A41B5"/>
    <w:multiLevelType w:val="hybridMultilevel"/>
    <w:tmpl w:val="0F163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9222FA"/>
    <w:multiLevelType w:val="hybridMultilevel"/>
    <w:tmpl w:val="BFD497F2"/>
    <w:lvl w:ilvl="0" w:tplc="0C3A641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FC21FC"/>
    <w:multiLevelType w:val="multilevel"/>
    <w:tmpl w:val="9F74CB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86A2D1F"/>
    <w:multiLevelType w:val="hybridMultilevel"/>
    <w:tmpl w:val="9C9C7A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A6D22"/>
    <w:multiLevelType w:val="hybridMultilevel"/>
    <w:tmpl w:val="F6A6C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7742C7"/>
    <w:multiLevelType w:val="multilevel"/>
    <w:tmpl w:val="8DA69400"/>
    <w:lvl w:ilvl="0">
      <w:start w:val="7"/>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826AAA"/>
    <w:multiLevelType w:val="hybridMultilevel"/>
    <w:tmpl w:val="B32651D6"/>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9A1169"/>
    <w:multiLevelType w:val="multilevel"/>
    <w:tmpl w:val="BFD497F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4F71C5D"/>
    <w:multiLevelType w:val="multilevel"/>
    <w:tmpl w:val="F42CCD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62201F1"/>
    <w:multiLevelType w:val="multilevel"/>
    <w:tmpl w:val="7EEEDEA0"/>
    <w:lvl w:ilvl="0">
      <w:start w:val="8"/>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6395679"/>
    <w:multiLevelType w:val="multilevel"/>
    <w:tmpl w:val="CD48F2A8"/>
    <w:lvl w:ilvl="0">
      <w:start w:val="9"/>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DD4E75"/>
    <w:multiLevelType w:val="hybridMultilevel"/>
    <w:tmpl w:val="48C2A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7B5A54"/>
    <w:multiLevelType w:val="hybridMultilevel"/>
    <w:tmpl w:val="3822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F1C25"/>
    <w:multiLevelType w:val="hybridMultilevel"/>
    <w:tmpl w:val="DC182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7530015"/>
    <w:multiLevelType w:val="hybridMultilevel"/>
    <w:tmpl w:val="CD48F2A8"/>
    <w:lvl w:ilvl="0" w:tplc="4E12A1D2">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F54599"/>
    <w:multiLevelType w:val="multilevel"/>
    <w:tmpl w:val="ED5464B0"/>
    <w:lvl w:ilvl="0">
      <w:start w:val="2"/>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9CF3B22"/>
    <w:multiLevelType w:val="hybridMultilevel"/>
    <w:tmpl w:val="502E520C"/>
    <w:lvl w:ilvl="0" w:tplc="41F6FA86">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7165D"/>
    <w:multiLevelType w:val="hybridMultilevel"/>
    <w:tmpl w:val="4358D99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8268E6"/>
    <w:multiLevelType w:val="hybridMultilevel"/>
    <w:tmpl w:val="01F0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D0265A"/>
    <w:multiLevelType w:val="hybridMultilevel"/>
    <w:tmpl w:val="0D700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3"/>
  </w:num>
  <w:num w:numId="3">
    <w:abstractNumId w:val="29"/>
  </w:num>
  <w:num w:numId="4">
    <w:abstractNumId w:val="20"/>
  </w:num>
  <w:num w:numId="5">
    <w:abstractNumId w:val="18"/>
  </w:num>
  <w:num w:numId="6">
    <w:abstractNumId w:val="11"/>
  </w:num>
  <w:num w:numId="7">
    <w:abstractNumId w:val="9"/>
  </w:num>
  <w:num w:numId="8">
    <w:abstractNumId w:val="40"/>
  </w:num>
  <w:num w:numId="9">
    <w:abstractNumId w:val="14"/>
  </w:num>
  <w:num w:numId="10">
    <w:abstractNumId w:val="34"/>
  </w:num>
  <w:num w:numId="11">
    <w:abstractNumId w:val="6"/>
  </w:num>
  <w:num w:numId="12">
    <w:abstractNumId w:val="39"/>
  </w:num>
  <w:num w:numId="13">
    <w:abstractNumId w:val="42"/>
  </w:num>
  <w:num w:numId="14">
    <w:abstractNumId w:val="25"/>
  </w:num>
  <w:num w:numId="15">
    <w:abstractNumId w:val="13"/>
  </w:num>
  <w:num w:numId="16">
    <w:abstractNumId w:val="15"/>
  </w:num>
  <w:num w:numId="17">
    <w:abstractNumId w:val="48"/>
  </w:num>
  <w:num w:numId="18">
    <w:abstractNumId w:val="4"/>
  </w:num>
  <w:num w:numId="19">
    <w:abstractNumId w:val="35"/>
  </w:num>
  <w:num w:numId="20">
    <w:abstractNumId w:val="10"/>
  </w:num>
  <w:num w:numId="21">
    <w:abstractNumId w:val="32"/>
  </w:num>
  <w:num w:numId="22">
    <w:abstractNumId w:val="23"/>
  </w:num>
  <w:num w:numId="23">
    <w:abstractNumId w:val="5"/>
  </w:num>
  <w:num w:numId="24">
    <w:abstractNumId w:val="1"/>
  </w:num>
  <w:num w:numId="25">
    <w:abstractNumId w:val="47"/>
  </w:num>
  <w:num w:numId="26">
    <w:abstractNumId w:val="24"/>
  </w:num>
  <w:num w:numId="27">
    <w:abstractNumId w:val="28"/>
  </w:num>
  <w:num w:numId="28">
    <w:abstractNumId w:val="17"/>
  </w:num>
  <w:num w:numId="29">
    <w:abstractNumId w:val="31"/>
  </w:num>
  <w:num w:numId="30">
    <w:abstractNumId w:val="33"/>
  </w:num>
  <w:num w:numId="31">
    <w:abstractNumId w:val="7"/>
  </w:num>
  <w:num w:numId="32">
    <w:abstractNumId w:val="21"/>
  </w:num>
  <w:num w:numId="33">
    <w:abstractNumId w:val="43"/>
  </w:num>
  <w:num w:numId="34">
    <w:abstractNumId w:val="27"/>
  </w:num>
  <w:num w:numId="35">
    <w:abstractNumId w:val="36"/>
  </w:num>
  <w:num w:numId="36">
    <w:abstractNumId w:val="44"/>
  </w:num>
  <w:num w:numId="37">
    <w:abstractNumId w:val="19"/>
  </w:num>
  <w:num w:numId="38">
    <w:abstractNumId w:val="38"/>
  </w:num>
  <w:num w:numId="39">
    <w:abstractNumId w:val="16"/>
  </w:num>
  <w:num w:numId="40">
    <w:abstractNumId w:val="0"/>
  </w:num>
  <w:num w:numId="41">
    <w:abstractNumId w:val="46"/>
  </w:num>
  <w:num w:numId="42">
    <w:abstractNumId w:val="2"/>
  </w:num>
  <w:num w:numId="43">
    <w:abstractNumId w:val="12"/>
  </w:num>
  <w:num w:numId="44">
    <w:abstractNumId w:val="30"/>
  </w:num>
  <w:num w:numId="45">
    <w:abstractNumId w:val="26"/>
  </w:num>
  <w:num w:numId="46">
    <w:abstractNumId w:val="45"/>
  </w:num>
  <w:num w:numId="47">
    <w:abstractNumId w:val="22"/>
  </w:num>
  <w:num w:numId="48">
    <w:abstractNumId w:val="37"/>
  </w:num>
  <w:num w:numId="49">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uz, Barbara">
    <w15:presenceInfo w15:providerId="AD" w15:userId="S-1-5-21-150927795-2069884688-1238954376-19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1469C"/>
    <w:rsid w:val="000229FE"/>
    <w:rsid w:val="00052E7F"/>
    <w:rsid w:val="00064492"/>
    <w:rsid w:val="00090E5D"/>
    <w:rsid w:val="00094DB7"/>
    <w:rsid w:val="000967BA"/>
    <w:rsid w:val="000A2730"/>
    <w:rsid w:val="000B308C"/>
    <w:rsid w:val="000B6A67"/>
    <w:rsid w:val="000C5740"/>
    <w:rsid w:val="000D5DC1"/>
    <w:rsid w:val="000E1642"/>
    <w:rsid w:val="000F52E3"/>
    <w:rsid w:val="00120DA7"/>
    <w:rsid w:val="00124353"/>
    <w:rsid w:val="001300B4"/>
    <w:rsid w:val="00151FB0"/>
    <w:rsid w:val="00174C4C"/>
    <w:rsid w:val="00175D53"/>
    <w:rsid w:val="00193E7E"/>
    <w:rsid w:val="001D131D"/>
    <w:rsid w:val="001E30D4"/>
    <w:rsid w:val="001E62D7"/>
    <w:rsid w:val="001F4FA4"/>
    <w:rsid w:val="001F7D2D"/>
    <w:rsid w:val="002064D7"/>
    <w:rsid w:val="002150B3"/>
    <w:rsid w:val="0021565B"/>
    <w:rsid w:val="002215EB"/>
    <w:rsid w:val="00235B7B"/>
    <w:rsid w:val="00240E20"/>
    <w:rsid w:val="00262692"/>
    <w:rsid w:val="00270816"/>
    <w:rsid w:val="002746F4"/>
    <w:rsid w:val="002902A0"/>
    <w:rsid w:val="002A08E5"/>
    <w:rsid w:val="002A78C2"/>
    <w:rsid w:val="002B22F9"/>
    <w:rsid w:val="002E0908"/>
    <w:rsid w:val="002E2FE0"/>
    <w:rsid w:val="002E3C62"/>
    <w:rsid w:val="002F10F4"/>
    <w:rsid w:val="00330960"/>
    <w:rsid w:val="003476A1"/>
    <w:rsid w:val="00361E8B"/>
    <w:rsid w:val="00377137"/>
    <w:rsid w:val="00381560"/>
    <w:rsid w:val="003844AE"/>
    <w:rsid w:val="003950DD"/>
    <w:rsid w:val="003A5B81"/>
    <w:rsid w:val="003A63E9"/>
    <w:rsid w:val="003B6BB2"/>
    <w:rsid w:val="003B6E3F"/>
    <w:rsid w:val="003D4288"/>
    <w:rsid w:val="003E153F"/>
    <w:rsid w:val="003F0068"/>
    <w:rsid w:val="003F1213"/>
    <w:rsid w:val="00436408"/>
    <w:rsid w:val="00484809"/>
    <w:rsid w:val="004852BC"/>
    <w:rsid w:val="004A54C4"/>
    <w:rsid w:val="004B3B4D"/>
    <w:rsid w:val="004D4D2B"/>
    <w:rsid w:val="00544042"/>
    <w:rsid w:val="00572D1C"/>
    <w:rsid w:val="005951C6"/>
    <w:rsid w:val="005A6972"/>
    <w:rsid w:val="0062478B"/>
    <w:rsid w:val="00650991"/>
    <w:rsid w:val="00651837"/>
    <w:rsid w:val="00674696"/>
    <w:rsid w:val="00676B27"/>
    <w:rsid w:val="00683F0B"/>
    <w:rsid w:val="00690833"/>
    <w:rsid w:val="006D406E"/>
    <w:rsid w:val="006D749B"/>
    <w:rsid w:val="006E6FC6"/>
    <w:rsid w:val="007145F6"/>
    <w:rsid w:val="007213A5"/>
    <w:rsid w:val="00770CE6"/>
    <w:rsid w:val="007744A5"/>
    <w:rsid w:val="00786F90"/>
    <w:rsid w:val="0079035E"/>
    <w:rsid w:val="0079476A"/>
    <w:rsid w:val="007A4EB2"/>
    <w:rsid w:val="007E4363"/>
    <w:rsid w:val="007F13CE"/>
    <w:rsid w:val="007F7491"/>
    <w:rsid w:val="0080431D"/>
    <w:rsid w:val="00807BBA"/>
    <w:rsid w:val="0082043F"/>
    <w:rsid w:val="00891910"/>
    <w:rsid w:val="00891A06"/>
    <w:rsid w:val="008A4474"/>
    <w:rsid w:val="008D1A6B"/>
    <w:rsid w:val="008E63E4"/>
    <w:rsid w:val="00904C34"/>
    <w:rsid w:val="009135CB"/>
    <w:rsid w:val="009146A5"/>
    <w:rsid w:val="00915198"/>
    <w:rsid w:val="00981F86"/>
    <w:rsid w:val="0099721A"/>
    <w:rsid w:val="009A34AC"/>
    <w:rsid w:val="009E74CC"/>
    <w:rsid w:val="00A40CBF"/>
    <w:rsid w:val="00A43529"/>
    <w:rsid w:val="00A45ABC"/>
    <w:rsid w:val="00A64313"/>
    <w:rsid w:val="00A738D6"/>
    <w:rsid w:val="00A73EF7"/>
    <w:rsid w:val="00A74E44"/>
    <w:rsid w:val="00A82766"/>
    <w:rsid w:val="00A86C24"/>
    <w:rsid w:val="00A914FE"/>
    <w:rsid w:val="00AA2E9B"/>
    <w:rsid w:val="00AA4228"/>
    <w:rsid w:val="00AC4A58"/>
    <w:rsid w:val="00AC7025"/>
    <w:rsid w:val="00AD5FA3"/>
    <w:rsid w:val="00AE4227"/>
    <w:rsid w:val="00B11DBA"/>
    <w:rsid w:val="00B12E6A"/>
    <w:rsid w:val="00B45890"/>
    <w:rsid w:val="00B51873"/>
    <w:rsid w:val="00B57A25"/>
    <w:rsid w:val="00B72B9D"/>
    <w:rsid w:val="00B8144B"/>
    <w:rsid w:val="00B93ED1"/>
    <w:rsid w:val="00B95ED2"/>
    <w:rsid w:val="00BD38B4"/>
    <w:rsid w:val="00BE6B88"/>
    <w:rsid w:val="00C00F8F"/>
    <w:rsid w:val="00C022C5"/>
    <w:rsid w:val="00C02540"/>
    <w:rsid w:val="00C126DF"/>
    <w:rsid w:val="00C71BBF"/>
    <w:rsid w:val="00CA2675"/>
    <w:rsid w:val="00CC3ACB"/>
    <w:rsid w:val="00CF0B27"/>
    <w:rsid w:val="00D17520"/>
    <w:rsid w:val="00D25EEF"/>
    <w:rsid w:val="00D443FE"/>
    <w:rsid w:val="00D63D0B"/>
    <w:rsid w:val="00D768E0"/>
    <w:rsid w:val="00D92B3D"/>
    <w:rsid w:val="00D95521"/>
    <w:rsid w:val="00DA4C57"/>
    <w:rsid w:val="00DA67AA"/>
    <w:rsid w:val="00DA7560"/>
    <w:rsid w:val="00DD1917"/>
    <w:rsid w:val="00DF1E4B"/>
    <w:rsid w:val="00DF7A2C"/>
    <w:rsid w:val="00E05833"/>
    <w:rsid w:val="00E21EAB"/>
    <w:rsid w:val="00E33656"/>
    <w:rsid w:val="00E43590"/>
    <w:rsid w:val="00E462AA"/>
    <w:rsid w:val="00E80E51"/>
    <w:rsid w:val="00E95F4F"/>
    <w:rsid w:val="00EA561B"/>
    <w:rsid w:val="00EA7890"/>
    <w:rsid w:val="00EE0BA0"/>
    <w:rsid w:val="00EF0D73"/>
    <w:rsid w:val="00EF6E3A"/>
    <w:rsid w:val="00F04844"/>
    <w:rsid w:val="00F367B3"/>
    <w:rsid w:val="00F43F85"/>
    <w:rsid w:val="00F73FF1"/>
    <w:rsid w:val="00F81DB9"/>
    <w:rsid w:val="00FB39CB"/>
    <w:rsid w:val="00FC26EA"/>
    <w:rsid w:val="00FC4D18"/>
    <w:rsid w:val="00FD0B46"/>
    <w:rsid w:val="00FF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03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B4589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styleId="FollowedHyperlink">
    <w:name w:val="FollowedHyperlink"/>
    <w:basedOn w:val="DefaultParagraphFont"/>
    <w:uiPriority w:val="99"/>
    <w:semiHidden/>
    <w:unhideWhenUsed/>
    <w:rsid w:val="003D4288"/>
    <w:rPr>
      <w:color w:val="800080" w:themeColor="followedHyperlink"/>
      <w:u w:val="single"/>
    </w:rPr>
  </w:style>
  <w:style w:type="paragraph" w:styleId="ListParagraph">
    <w:name w:val="List Paragraph"/>
    <w:basedOn w:val="Normal"/>
    <w:uiPriority w:val="34"/>
    <w:qFormat/>
    <w:rsid w:val="00B72B9D"/>
    <w:pPr>
      <w:ind w:left="720"/>
      <w:contextualSpacing/>
    </w:pPr>
  </w:style>
  <w:style w:type="paragraph" w:styleId="Revision">
    <w:name w:val="Revision"/>
    <w:hidden/>
    <w:uiPriority w:val="99"/>
    <w:semiHidden/>
    <w:rsid w:val="002150B3"/>
    <w:rPr>
      <w:sz w:val="22"/>
      <w:szCs w:val="22"/>
    </w:rPr>
  </w:style>
  <w:style w:type="character" w:styleId="Emphasis">
    <w:name w:val="Emphasis"/>
    <w:uiPriority w:val="20"/>
    <w:qFormat/>
    <w:rsid w:val="00B45890"/>
    <w:rPr>
      <w:i/>
      <w:iCs/>
    </w:rPr>
  </w:style>
  <w:style w:type="character" w:customStyle="1" w:styleId="Heading3Char">
    <w:name w:val="Heading 3 Char"/>
    <w:basedOn w:val="DefaultParagraphFont"/>
    <w:link w:val="Heading3"/>
    <w:uiPriority w:val="9"/>
    <w:rsid w:val="00B45890"/>
    <w:rPr>
      <w:rFonts w:ascii="Cambria" w:eastAsia="Times New Roman" w:hAnsi="Cambria"/>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B4589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styleId="FollowedHyperlink">
    <w:name w:val="FollowedHyperlink"/>
    <w:basedOn w:val="DefaultParagraphFont"/>
    <w:uiPriority w:val="99"/>
    <w:semiHidden/>
    <w:unhideWhenUsed/>
    <w:rsid w:val="003D4288"/>
    <w:rPr>
      <w:color w:val="800080" w:themeColor="followedHyperlink"/>
      <w:u w:val="single"/>
    </w:rPr>
  </w:style>
  <w:style w:type="paragraph" w:styleId="ListParagraph">
    <w:name w:val="List Paragraph"/>
    <w:basedOn w:val="Normal"/>
    <w:uiPriority w:val="34"/>
    <w:qFormat/>
    <w:rsid w:val="00B72B9D"/>
    <w:pPr>
      <w:ind w:left="720"/>
      <w:contextualSpacing/>
    </w:pPr>
  </w:style>
  <w:style w:type="paragraph" w:styleId="Revision">
    <w:name w:val="Revision"/>
    <w:hidden/>
    <w:uiPriority w:val="99"/>
    <w:semiHidden/>
    <w:rsid w:val="002150B3"/>
    <w:rPr>
      <w:sz w:val="22"/>
      <w:szCs w:val="22"/>
    </w:rPr>
  </w:style>
  <w:style w:type="character" w:styleId="Emphasis">
    <w:name w:val="Emphasis"/>
    <w:uiPriority w:val="20"/>
    <w:qFormat/>
    <w:rsid w:val="00B45890"/>
    <w:rPr>
      <w:i/>
      <w:iCs/>
    </w:rPr>
  </w:style>
  <w:style w:type="character" w:customStyle="1" w:styleId="Heading3Char">
    <w:name w:val="Heading 3 Char"/>
    <w:basedOn w:val="DefaultParagraphFont"/>
    <w:link w:val="Heading3"/>
    <w:uiPriority w:val="9"/>
    <w:rsid w:val="00B45890"/>
    <w:rPr>
      <w:rFonts w:ascii="Cambria" w:eastAsia="Times New Roman"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0078">
      <w:bodyDiv w:val="1"/>
      <w:marLeft w:val="0"/>
      <w:marRight w:val="0"/>
      <w:marTop w:val="0"/>
      <w:marBottom w:val="0"/>
      <w:divBdr>
        <w:top w:val="none" w:sz="0" w:space="0" w:color="auto"/>
        <w:left w:val="none" w:sz="0" w:space="0" w:color="auto"/>
        <w:bottom w:val="none" w:sz="0" w:space="0" w:color="auto"/>
        <w:right w:val="none" w:sz="0" w:space="0" w:color="auto"/>
      </w:divBdr>
      <w:divsChild>
        <w:div w:id="635985810">
          <w:marLeft w:val="0"/>
          <w:marRight w:val="0"/>
          <w:marTop w:val="0"/>
          <w:marBottom w:val="0"/>
          <w:divBdr>
            <w:top w:val="none" w:sz="0" w:space="0" w:color="auto"/>
            <w:left w:val="none" w:sz="0" w:space="0" w:color="auto"/>
            <w:bottom w:val="none" w:sz="0" w:space="0" w:color="auto"/>
            <w:right w:val="none" w:sz="0" w:space="0" w:color="auto"/>
          </w:divBdr>
          <w:divsChild>
            <w:div w:id="13649796">
              <w:marLeft w:val="0"/>
              <w:marRight w:val="0"/>
              <w:marTop w:val="0"/>
              <w:marBottom w:val="0"/>
              <w:divBdr>
                <w:top w:val="none" w:sz="0" w:space="0" w:color="auto"/>
                <w:left w:val="none" w:sz="0" w:space="0" w:color="auto"/>
                <w:bottom w:val="none" w:sz="0" w:space="0" w:color="auto"/>
                <w:right w:val="none" w:sz="0" w:space="0" w:color="auto"/>
              </w:divBdr>
              <w:divsChild>
                <w:div w:id="18392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2384">
      <w:bodyDiv w:val="1"/>
      <w:marLeft w:val="0"/>
      <w:marRight w:val="0"/>
      <w:marTop w:val="0"/>
      <w:marBottom w:val="0"/>
      <w:divBdr>
        <w:top w:val="none" w:sz="0" w:space="0" w:color="auto"/>
        <w:left w:val="none" w:sz="0" w:space="0" w:color="auto"/>
        <w:bottom w:val="none" w:sz="0" w:space="0" w:color="auto"/>
        <w:right w:val="none" w:sz="0" w:space="0" w:color="auto"/>
      </w:divBdr>
      <w:divsChild>
        <w:div w:id="925697568">
          <w:marLeft w:val="360"/>
          <w:marRight w:val="0"/>
          <w:marTop w:val="0"/>
          <w:marBottom w:val="0"/>
          <w:divBdr>
            <w:top w:val="none" w:sz="0" w:space="0" w:color="auto"/>
            <w:left w:val="none" w:sz="0" w:space="0" w:color="auto"/>
            <w:bottom w:val="none" w:sz="0" w:space="0" w:color="auto"/>
            <w:right w:val="none" w:sz="0" w:space="0" w:color="auto"/>
          </w:divBdr>
        </w:div>
        <w:div w:id="1417626143">
          <w:marLeft w:val="360"/>
          <w:marRight w:val="0"/>
          <w:marTop w:val="0"/>
          <w:marBottom w:val="0"/>
          <w:divBdr>
            <w:top w:val="none" w:sz="0" w:space="0" w:color="auto"/>
            <w:left w:val="none" w:sz="0" w:space="0" w:color="auto"/>
            <w:bottom w:val="none" w:sz="0" w:space="0" w:color="auto"/>
            <w:right w:val="none" w:sz="0" w:space="0" w:color="auto"/>
          </w:divBdr>
        </w:div>
        <w:div w:id="1473594044">
          <w:marLeft w:val="360"/>
          <w:marRight w:val="0"/>
          <w:marTop w:val="0"/>
          <w:marBottom w:val="0"/>
          <w:divBdr>
            <w:top w:val="none" w:sz="0" w:space="0" w:color="auto"/>
            <w:left w:val="none" w:sz="0" w:space="0" w:color="auto"/>
            <w:bottom w:val="none" w:sz="0" w:space="0" w:color="auto"/>
            <w:right w:val="none" w:sz="0" w:space="0" w:color="auto"/>
          </w:divBdr>
        </w:div>
        <w:div w:id="1598636710">
          <w:marLeft w:val="360"/>
          <w:marRight w:val="0"/>
          <w:marTop w:val="0"/>
          <w:marBottom w:val="0"/>
          <w:divBdr>
            <w:top w:val="none" w:sz="0" w:space="0" w:color="auto"/>
            <w:left w:val="none" w:sz="0" w:space="0" w:color="auto"/>
            <w:bottom w:val="none" w:sz="0" w:space="0" w:color="auto"/>
            <w:right w:val="none" w:sz="0" w:space="0" w:color="auto"/>
          </w:divBdr>
        </w:div>
      </w:divsChild>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085290">
      <w:bodyDiv w:val="1"/>
      <w:marLeft w:val="0"/>
      <w:marRight w:val="0"/>
      <w:marTop w:val="0"/>
      <w:marBottom w:val="0"/>
      <w:divBdr>
        <w:top w:val="none" w:sz="0" w:space="0" w:color="auto"/>
        <w:left w:val="none" w:sz="0" w:space="0" w:color="auto"/>
        <w:bottom w:val="none" w:sz="0" w:space="0" w:color="auto"/>
        <w:right w:val="none" w:sz="0" w:space="0" w:color="auto"/>
      </w:divBdr>
      <w:divsChild>
        <w:div w:id="800614688">
          <w:marLeft w:val="0"/>
          <w:marRight w:val="0"/>
          <w:marTop w:val="0"/>
          <w:marBottom w:val="0"/>
          <w:divBdr>
            <w:top w:val="none" w:sz="0" w:space="0" w:color="auto"/>
            <w:left w:val="none" w:sz="0" w:space="0" w:color="auto"/>
            <w:bottom w:val="none" w:sz="0" w:space="0" w:color="auto"/>
            <w:right w:val="none" w:sz="0" w:space="0" w:color="auto"/>
          </w:divBdr>
          <w:divsChild>
            <w:div w:id="1698307779">
              <w:marLeft w:val="0"/>
              <w:marRight w:val="0"/>
              <w:marTop w:val="0"/>
              <w:marBottom w:val="0"/>
              <w:divBdr>
                <w:top w:val="none" w:sz="0" w:space="0" w:color="auto"/>
                <w:left w:val="none" w:sz="0" w:space="0" w:color="auto"/>
                <w:bottom w:val="none" w:sz="0" w:space="0" w:color="auto"/>
                <w:right w:val="none" w:sz="0" w:space="0" w:color="auto"/>
              </w:divBdr>
              <w:divsChild>
                <w:div w:id="13646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6116">
      <w:bodyDiv w:val="1"/>
      <w:marLeft w:val="0"/>
      <w:marRight w:val="0"/>
      <w:marTop w:val="0"/>
      <w:marBottom w:val="0"/>
      <w:divBdr>
        <w:top w:val="none" w:sz="0" w:space="0" w:color="auto"/>
        <w:left w:val="none" w:sz="0" w:space="0" w:color="auto"/>
        <w:bottom w:val="none" w:sz="0" w:space="0" w:color="auto"/>
        <w:right w:val="none" w:sz="0" w:space="0" w:color="auto"/>
      </w:divBdr>
    </w:div>
    <w:div w:id="681131802">
      <w:bodyDiv w:val="1"/>
      <w:marLeft w:val="0"/>
      <w:marRight w:val="0"/>
      <w:marTop w:val="0"/>
      <w:marBottom w:val="0"/>
      <w:divBdr>
        <w:top w:val="none" w:sz="0" w:space="0" w:color="auto"/>
        <w:left w:val="none" w:sz="0" w:space="0" w:color="auto"/>
        <w:bottom w:val="none" w:sz="0" w:space="0" w:color="auto"/>
        <w:right w:val="none" w:sz="0" w:space="0" w:color="auto"/>
      </w:divBdr>
    </w:div>
    <w:div w:id="941379787">
      <w:bodyDiv w:val="1"/>
      <w:marLeft w:val="0"/>
      <w:marRight w:val="0"/>
      <w:marTop w:val="0"/>
      <w:marBottom w:val="0"/>
      <w:divBdr>
        <w:top w:val="none" w:sz="0" w:space="0" w:color="auto"/>
        <w:left w:val="none" w:sz="0" w:space="0" w:color="auto"/>
        <w:bottom w:val="none" w:sz="0" w:space="0" w:color="auto"/>
        <w:right w:val="none" w:sz="0" w:space="0" w:color="auto"/>
      </w:divBdr>
    </w:div>
    <w:div w:id="953905854">
      <w:bodyDiv w:val="1"/>
      <w:marLeft w:val="0"/>
      <w:marRight w:val="0"/>
      <w:marTop w:val="0"/>
      <w:marBottom w:val="0"/>
      <w:divBdr>
        <w:top w:val="none" w:sz="0" w:space="0" w:color="auto"/>
        <w:left w:val="none" w:sz="0" w:space="0" w:color="auto"/>
        <w:bottom w:val="none" w:sz="0" w:space="0" w:color="auto"/>
        <w:right w:val="none" w:sz="0" w:space="0" w:color="auto"/>
      </w:divBdr>
    </w:div>
    <w:div w:id="1027680640">
      <w:bodyDiv w:val="1"/>
      <w:marLeft w:val="0"/>
      <w:marRight w:val="0"/>
      <w:marTop w:val="0"/>
      <w:marBottom w:val="0"/>
      <w:divBdr>
        <w:top w:val="none" w:sz="0" w:space="0" w:color="auto"/>
        <w:left w:val="none" w:sz="0" w:space="0" w:color="auto"/>
        <w:bottom w:val="none" w:sz="0" w:space="0" w:color="auto"/>
        <w:right w:val="none" w:sz="0" w:space="0" w:color="auto"/>
      </w:divBdr>
    </w:div>
    <w:div w:id="1169712124">
      <w:bodyDiv w:val="1"/>
      <w:marLeft w:val="0"/>
      <w:marRight w:val="0"/>
      <w:marTop w:val="0"/>
      <w:marBottom w:val="0"/>
      <w:divBdr>
        <w:top w:val="none" w:sz="0" w:space="0" w:color="auto"/>
        <w:left w:val="none" w:sz="0" w:space="0" w:color="auto"/>
        <w:bottom w:val="none" w:sz="0" w:space="0" w:color="auto"/>
        <w:right w:val="none" w:sz="0" w:space="0" w:color="auto"/>
      </w:divBdr>
      <w:divsChild>
        <w:div w:id="742261238">
          <w:marLeft w:val="0"/>
          <w:marRight w:val="0"/>
          <w:marTop w:val="0"/>
          <w:marBottom w:val="0"/>
          <w:divBdr>
            <w:top w:val="none" w:sz="0" w:space="0" w:color="auto"/>
            <w:left w:val="none" w:sz="0" w:space="0" w:color="auto"/>
            <w:bottom w:val="none" w:sz="0" w:space="0" w:color="auto"/>
            <w:right w:val="none" w:sz="0" w:space="0" w:color="auto"/>
          </w:divBdr>
          <w:divsChild>
            <w:div w:id="1575435509">
              <w:marLeft w:val="0"/>
              <w:marRight w:val="0"/>
              <w:marTop w:val="0"/>
              <w:marBottom w:val="0"/>
              <w:divBdr>
                <w:top w:val="none" w:sz="0" w:space="0" w:color="auto"/>
                <w:left w:val="none" w:sz="0" w:space="0" w:color="auto"/>
                <w:bottom w:val="none" w:sz="0" w:space="0" w:color="auto"/>
                <w:right w:val="none" w:sz="0" w:space="0" w:color="auto"/>
              </w:divBdr>
              <w:divsChild>
                <w:div w:id="14842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95606">
      <w:bodyDiv w:val="1"/>
      <w:marLeft w:val="0"/>
      <w:marRight w:val="0"/>
      <w:marTop w:val="0"/>
      <w:marBottom w:val="0"/>
      <w:divBdr>
        <w:top w:val="none" w:sz="0" w:space="0" w:color="auto"/>
        <w:left w:val="none" w:sz="0" w:space="0" w:color="auto"/>
        <w:bottom w:val="none" w:sz="0" w:space="0" w:color="auto"/>
        <w:right w:val="none" w:sz="0" w:space="0" w:color="auto"/>
      </w:divBdr>
    </w:div>
    <w:div w:id="1591162508">
      <w:bodyDiv w:val="1"/>
      <w:marLeft w:val="0"/>
      <w:marRight w:val="0"/>
      <w:marTop w:val="0"/>
      <w:marBottom w:val="0"/>
      <w:divBdr>
        <w:top w:val="none" w:sz="0" w:space="0" w:color="auto"/>
        <w:left w:val="none" w:sz="0" w:space="0" w:color="auto"/>
        <w:bottom w:val="none" w:sz="0" w:space="0" w:color="auto"/>
        <w:right w:val="none" w:sz="0" w:space="0" w:color="auto"/>
      </w:divBdr>
    </w:div>
    <w:div w:id="1635596451">
      <w:bodyDiv w:val="1"/>
      <w:marLeft w:val="0"/>
      <w:marRight w:val="0"/>
      <w:marTop w:val="0"/>
      <w:marBottom w:val="0"/>
      <w:divBdr>
        <w:top w:val="none" w:sz="0" w:space="0" w:color="auto"/>
        <w:left w:val="none" w:sz="0" w:space="0" w:color="auto"/>
        <w:bottom w:val="none" w:sz="0" w:space="0" w:color="auto"/>
        <w:right w:val="none" w:sz="0" w:space="0" w:color="auto"/>
      </w:divBdr>
      <w:divsChild>
        <w:div w:id="1328360116">
          <w:marLeft w:val="0"/>
          <w:marRight w:val="0"/>
          <w:marTop w:val="0"/>
          <w:marBottom w:val="0"/>
          <w:divBdr>
            <w:top w:val="none" w:sz="0" w:space="0" w:color="auto"/>
            <w:left w:val="none" w:sz="0" w:space="0" w:color="auto"/>
            <w:bottom w:val="none" w:sz="0" w:space="0" w:color="auto"/>
            <w:right w:val="none" w:sz="0" w:space="0" w:color="auto"/>
          </w:divBdr>
          <w:divsChild>
            <w:div w:id="2077121511">
              <w:marLeft w:val="0"/>
              <w:marRight w:val="0"/>
              <w:marTop w:val="0"/>
              <w:marBottom w:val="0"/>
              <w:divBdr>
                <w:top w:val="none" w:sz="0" w:space="0" w:color="auto"/>
                <w:left w:val="none" w:sz="0" w:space="0" w:color="auto"/>
                <w:bottom w:val="none" w:sz="0" w:space="0" w:color="auto"/>
                <w:right w:val="none" w:sz="0" w:space="0" w:color="auto"/>
              </w:divBdr>
              <w:divsChild>
                <w:div w:id="13115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613">
      <w:bodyDiv w:val="1"/>
      <w:marLeft w:val="0"/>
      <w:marRight w:val="0"/>
      <w:marTop w:val="0"/>
      <w:marBottom w:val="0"/>
      <w:divBdr>
        <w:top w:val="none" w:sz="0" w:space="0" w:color="auto"/>
        <w:left w:val="none" w:sz="0" w:space="0" w:color="auto"/>
        <w:bottom w:val="none" w:sz="0" w:space="0" w:color="auto"/>
        <w:right w:val="none" w:sz="0" w:space="0" w:color="auto"/>
      </w:divBdr>
    </w:div>
    <w:div w:id="1736010164">
      <w:bodyDiv w:val="1"/>
      <w:marLeft w:val="0"/>
      <w:marRight w:val="0"/>
      <w:marTop w:val="0"/>
      <w:marBottom w:val="0"/>
      <w:divBdr>
        <w:top w:val="none" w:sz="0" w:space="0" w:color="auto"/>
        <w:left w:val="none" w:sz="0" w:space="0" w:color="auto"/>
        <w:bottom w:val="none" w:sz="0" w:space="0" w:color="auto"/>
        <w:right w:val="none" w:sz="0" w:space="0" w:color="auto"/>
      </w:divBdr>
    </w:div>
    <w:div w:id="1778721385">
      <w:bodyDiv w:val="1"/>
      <w:marLeft w:val="0"/>
      <w:marRight w:val="0"/>
      <w:marTop w:val="0"/>
      <w:marBottom w:val="0"/>
      <w:divBdr>
        <w:top w:val="none" w:sz="0" w:space="0" w:color="auto"/>
        <w:left w:val="none" w:sz="0" w:space="0" w:color="auto"/>
        <w:bottom w:val="none" w:sz="0" w:space="0" w:color="auto"/>
        <w:right w:val="none" w:sz="0" w:space="0" w:color="auto"/>
      </w:divBdr>
    </w:div>
    <w:div w:id="1785808822">
      <w:bodyDiv w:val="1"/>
      <w:marLeft w:val="0"/>
      <w:marRight w:val="0"/>
      <w:marTop w:val="0"/>
      <w:marBottom w:val="0"/>
      <w:divBdr>
        <w:top w:val="none" w:sz="0" w:space="0" w:color="auto"/>
        <w:left w:val="none" w:sz="0" w:space="0" w:color="auto"/>
        <w:bottom w:val="none" w:sz="0" w:space="0" w:color="auto"/>
        <w:right w:val="none" w:sz="0" w:space="0" w:color="auto"/>
      </w:divBdr>
    </w:div>
    <w:div w:id="1808743329">
      <w:bodyDiv w:val="1"/>
      <w:marLeft w:val="0"/>
      <w:marRight w:val="0"/>
      <w:marTop w:val="0"/>
      <w:marBottom w:val="0"/>
      <w:divBdr>
        <w:top w:val="none" w:sz="0" w:space="0" w:color="auto"/>
        <w:left w:val="none" w:sz="0" w:space="0" w:color="auto"/>
        <w:bottom w:val="none" w:sz="0" w:space="0" w:color="auto"/>
        <w:right w:val="none" w:sz="0" w:space="0" w:color="auto"/>
      </w:divBdr>
      <w:divsChild>
        <w:div w:id="1060860178">
          <w:marLeft w:val="0"/>
          <w:marRight w:val="0"/>
          <w:marTop w:val="0"/>
          <w:marBottom w:val="0"/>
          <w:divBdr>
            <w:top w:val="none" w:sz="0" w:space="0" w:color="auto"/>
            <w:left w:val="none" w:sz="0" w:space="0" w:color="auto"/>
            <w:bottom w:val="none" w:sz="0" w:space="0" w:color="auto"/>
            <w:right w:val="none" w:sz="0" w:space="0" w:color="auto"/>
          </w:divBdr>
          <w:divsChild>
            <w:div w:id="1999307524">
              <w:marLeft w:val="0"/>
              <w:marRight w:val="0"/>
              <w:marTop w:val="0"/>
              <w:marBottom w:val="0"/>
              <w:divBdr>
                <w:top w:val="none" w:sz="0" w:space="0" w:color="auto"/>
                <w:left w:val="none" w:sz="0" w:space="0" w:color="auto"/>
                <w:bottom w:val="none" w:sz="0" w:space="0" w:color="auto"/>
                <w:right w:val="none" w:sz="0" w:space="0" w:color="auto"/>
              </w:divBdr>
              <w:divsChild>
                <w:div w:id="5243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2533">
      <w:bodyDiv w:val="1"/>
      <w:marLeft w:val="0"/>
      <w:marRight w:val="0"/>
      <w:marTop w:val="0"/>
      <w:marBottom w:val="0"/>
      <w:divBdr>
        <w:top w:val="none" w:sz="0" w:space="0" w:color="auto"/>
        <w:left w:val="none" w:sz="0" w:space="0" w:color="auto"/>
        <w:bottom w:val="none" w:sz="0" w:space="0" w:color="auto"/>
        <w:right w:val="none" w:sz="0" w:space="0" w:color="auto"/>
      </w:divBdr>
    </w:div>
    <w:div w:id="18822813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palms.org/Public/PreviewStandard/Preview/4861" TargetMode="External"/><Relationship Id="rId20" Type="http://schemas.openxmlformats.org/officeDocument/2006/relationships/hyperlink" Target="http://www.geographia.com/brazil/recife/recife04.htm" TargetMode="External"/><Relationship Id="rId21" Type="http://schemas.openxmlformats.org/officeDocument/2006/relationships/hyperlink" Target="http://www.geographia.com/brazil/recife/usefulfacts.htm" TargetMode="External"/><Relationship Id="rId22" Type="http://schemas.openxmlformats.org/officeDocument/2006/relationships/hyperlink" Target="http://www.nationsonline.org/oneworld/map/brazil-map.htm" TargetMode="External"/><Relationship Id="rId23" Type="http://schemas.openxmlformats.org/officeDocument/2006/relationships/hyperlink" Target="http://www.brazil.org.za/recife.html" TargetMode="External"/><Relationship Id="rId24" Type="http://schemas.openxmlformats.org/officeDocument/2006/relationships/hyperlink" Target="http://www.recifeguide.com/basics/history.php"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11" Type="http://schemas.openxmlformats.org/officeDocument/2006/relationships/hyperlink" Target="http://www.corestandards.org/ELA-Literacy/RH/9-10/2/" TargetMode="External"/><Relationship Id="rId12" Type="http://schemas.openxmlformats.org/officeDocument/2006/relationships/hyperlink" Target="https://www.google.com/maps/place/Recife,+State+of+Pernambuco,+Brazil/@-8.0432874,-35.0766305,11z/data=!4m2!3m1!1s0x07ab196f94e5408b:0xe5800ef782bde3a6" TargetMode="External"/><Relationship Id="rId13" Type="http://schemas.openxmlformats.org/officeDocument/2006/relationships/hyperlink" Target="http://blogs.guggenheim.org/map/on-the-map-jonathas-de-andrades-political-practice-map-artists-at-the-biennale-and-sara-razas-curatorial-approach/" TargetMode="External"/><Relationship Id="rId14" Type="http://schemas.openxmlformats.org/officeDocument/2006/relationships/hyperlink" Target="https://www.google.com/maps/place/Recife,+State+of+Pernambuco,+Brazil/@-8.0432874,-35.0766305,11z/data=!4m2!3m1!1s0x07ab196f94e5408b:0xe5800ef782bde3a6" TargetMode="External"/><Relationship Id="rId15" Type="http://schemas.openxmlformats.org/officeDocument/2006/relationships/hyperlink" Target="http://www.guggenheim.org/video/jonathas-de-andrade-on-history-fiction-and-power" TargetMode="External"/><Relationship Id="rId16" Type="http://schemas.openxmlformats.org/officeDocument/2006/relationships/hyperlink" Target="http://cargocollective.com/jonathasdeandrade-eng/uprising" TargetMode="External"/><Relationship Id="rId17" Type="http://schemas.openxmlformats.org/officeDocument/2006/relationships/hyperlink" Target="http://blogs.guggenheim.org/map/on-the-map-jonathas-de-andrades-political-practice-map-artists-at-the-biennale-and-sara-razas-curatorial-approach/" TargetMode="External"/><Relationship Id="rId18" Type="http://schemas.openxmlformats.org/officeDocument/2006/relationships/hyperlink" Target="http://www.geographia.com/brazil/recife/business.htm" TargetMode="External"/><Relationship Id="rId19" Type="http://schemas.openxmlformats.org/officeDocument/2006/relationships/hyperlink" Target="http://articles.latimes.com/2012/may/24/world/la-fg-brazil-migration-2012052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A713-CE33-4C45-93B3-D1A158EA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2065</Words>
  <Characters>11776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dc:description/>
  <cp:lastModifiedBy>Don Fuller</cp:lastModifiedBy>
  <cp:revision>3</cp:revision>
  <cp:lastPrinted>2012-03-16T13:59:00Z</cp:lastPrinted>
  <dcterms:created xsi:type="dcterms:W3CDTF">2016-01-18T17:34:00Z</dcterms:created>
  <dcterms:modified xsi:type="dcterms:W3CDTF">2016-02-04T18:32:00Z</dcterms:modified>
</cp:coreProperties>
</file>