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31CF38" w14:textId="5015AE6A" w:rsidR="00B85ECF" w:rsidRPr="00F418B0" w:rsidRDefault="00477DEC" w:rsidP="009A34AC">
      <w:pPr>
        <w:pStyle w:val="NormalWeb"/>
        <w:spacing w:line="360" w:lineRule="auto"/>
        <w:jc w:val="center"/>
        <w:rPr>
          <w:rFonts w:ascii="Arial" w:hAnsi="Arial" w:cs="Arial"/>
          <w:color w:val="FFFFFF" w:themeColor="background1"/>
          <w:sz w:val="28"/>
          <w:szCs w:val="28"/>
        </w:rPr>
      </w:pPr>
      <w:r w:rsidRPr="00C60367">
        <w:rPr>
          <w:rFonts w:ascii="Arial" w:hAnsi="Arial" w:cs="Arial"/>
          <w:noProof/>
          <w:color w:val="FFFFFF" w:themeColor="background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6A2CF48D" wp14:editId="37D3EDD9">
                <wp:simplePos x="0" y="0"/>
                <wp:positionH relativeFrom="margin">
                  <wp:align>left</wp:align>
                </wp:positionH>
                <wp:positionV relativeFrom="paragraph">
                  <wp:posOffset>-41275</wp:posOffset>
                </wp:positionV>
                <wp:extent cx="5953125" cy="792480"/>
                <wp:effectExtent l="0" t="0" r="9525" b="7620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53125" cy="792480"/>
                        </a:xfrm>
                        <a:prstGeom prst="rect">
                          <a:avLst/>
                        </a:prstGeom>
                        <a:solidFill>
                          <a:srgbClr val="7F7F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 xmlns:pic="http://schemas.openxmlformats.org/drawingml/2006/picture">
            <w:pict>
              <v:rect id="Rectangle 2" style="position:absolute;margin-left:0;margin-top:-3.25pt;width:468.75pt;height:62.4pt;z-index:-2516587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spid="_x0000_s1026" fillcolor="#7f7f7f" stroked="f" w14:anchorId="661FC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">
                <w10:wrap anchorx="margin"/>
              </v:rect>
            </w:pict>
          </mc:Fallback>
        </mc:AlternateContent>
      </w:r>
      <w:r w:rsidRPr="00F418B0">
        <w:rPr>
          <w:rFonts w:ascii="Arial" w:hAnsi="Arial" w:cs="Arial"/>
          <w:color w:val="FFFFFF" w:themeColor="background1"/>
          <w:sz w:val="28"/>
          <w:szCs w:val="28"/>
        </w:rPr>
        <w:t>Inside</w:t>
      </w:r>
      <w:r w:rsidR="003B4FBB" w:rsidRPr="00F418B0">
        <w:rPr>
          <w:rFonts w:ascii="Arial" w:hAnsi="Arial" w:cs="Arial"/>
          <w:color w:val="FFFFFF" w:themeColor="background1"/>
          <w:sz w:val="28"/>
          <w:szCs w:val="28"/>
        </w:rPr>
        <w:t>AR</w:t>
      </w:r>
      <w:r w:rsidR="00455B1E" w:rsidRPr="00F418B0">
        <w:rPr>
          <w:rFonts w:ascii="Arial" w:hAnsi="Arial" w:cs="Arial"/>
          <w:color w:val="FFFFFF" w:themeColor="background1"/>
          <w:sz w:val="28"/>
          <w:szCs w:val="28"/>
        </w:rPr>
        <w:t xml:space="preserve">T Fall </w:t>
      </w:r>
      <w:r w:rsidR="00032277" w:rsidRPr="00F418B0">
        <w:rPr>
          <w:rFonts w:ascii="Arial" w:hAnsi="Arial" w:cs="Arial"/>
          <w:color w:val="FFFFFF" w:themeColor="background1"/>
          <w:sz w:val="28"/>
          <w:szCs w:val="28"/>
        </w:rPr>
        <w:t>20</w:t>
      </w:r>
      <w:r w:rsidR="006825EF" w:rsidRPr="00F418B0">
        <w:rPr>
          <w:rFonts w:ascii="Arial" w:hAnsi="Arial" w:cs="Arial"/>
          <w:color w:val="FFFFFF" w:themeColor="background1"/>
          <w:sz w:val="28"/>
          <w:szCs w:val="28"/>
        </w:rPr>
        <w:t>2</w:t>
      </w:r>
      <w:r w:rsidR="00B85ECF" w:rsidRPr="00F418B0">
        <w:rPr>
          <w:rFonts w:ascii="Arial" w:hAnsi="Arial" w:cs="Arial"/>
          <w:color w:val="FFFFFF" w:themeColor="background1"/>
          <w:sz w:val="28"/>
          <w:szCs w:val="28"/>
        </w:rPr>
        <w:t>4</w:t>
      </w:r>
    </w:p>
    <w:p w14:paraId="25EFF703" w14:textId="19FF7081" w:rsidR="002E2FE0" w:rsidRPr="00F418B0" w:rsidRDefault="3C39E13F" w:rsidP="3C39E13F">
      <w:pPr>
        <w:pStyle w:val="NormalWeb"/>
        <w:spacing w:line="360" w:lineRule="auto"/>
        <w:jc w:val="center"/>
        <w:rPr>
          <w:rFonts w:ascii="Arial" w:hAnsi="Arial" w:cs="Arial"/>
          <w:color w:val="FFFFFF" w:themeColor="background1"/>
          <w:sz w:val="28"/>
          <w:szCs w:val="28"/>
        </w:rPr>
      </w:pPr>
      <w:r w:rsidRPr="00F418B0">
        <w:rPr>
          <w:rFonts w:ascii="Arial" w:hAnsi="Arial" w:cs="Arial"/>
          <w:color w:val="FFFFFF" w:themeColor="background1"/>
          <w:sz w:val="28"/>
          <w:szCs w:val="28"/>
        </w:rPr>
        <w:t xml:space="preserve"> </w:t>
      </w:r>
      <w:bookmarkStart w:id="0" w:name="_Hlk143459390"/>
      <w:r w:rsidRPr="00F418B0">
        <w:rPr>
          <w:rFonts w:ascii="Arial" w:hAnsi="Arial" w:cs="Arial"/>
          <w:i/>
          <w:iCs/>
          <w:color w:val="FFFFFF" w:themeColor="background1"/>
          <w:sz w:val="28"/>
          <w:szCs w:val="28"/>
        </w:rPr>
        <w:t>Skyway 2024</w:t>
      </w:r>
      <w:r w:rsidR="00F418B0">
        <w:rPr>
          <w:rFonts w:ascii="Arial" w:hAnsi="Arial" w:cs="Arial"/>
          <w:i/>
          <w:iCs/>
          <w:color w:val="FFFFFF" w:themeColor="background1"/>
          <w:sz w:val="28"/>
          <w:szCs w:val="28"/>
        </w:rPr>
        <w:t xml:space="preserve">: </w:t>
      </w:r>
      <w:bookmarkStart w:id="1" w:name="_Hlk173150200"/>
      <w:r w:rsidR="00F418B0">
        <w:rPr>
          <w:rFonts w:ascii="Arial" w:hAnsi="Arial" w:cs="Arial"/>
          <w:i/>
          <w:iCs/>
          <w:color w:val="FFFFFF" w:themeColor="background1"/>
          <w:sz w:val="28"/>
          <w:szCs w:val="28"/>
        </w:rPr>
        <w:t>12 Way</w:t>
      </w:r>
      <w:r w:rsidR="009B5327">
        <w:rPr>
          <w:rFonts w:ascii="Arial" w:hAnsi="Arial" w:cs="Arial"/>
          <w:i/>
          <w:iCs/>
          <w:color w:val="FFFFFF" w:themeColor="background1"/>
          <w:sz w:val="28"/>
          <w:szCs w:val="28"/>
        </w:rPr>
        <w:t>s</w:t>
      </w:r>
      <w:r w:rsidR="00F418B0">
        <w:rPr>
          <w:rFonts w:ascii="Arial" w:hAnsi="Arial" w:cs="Arial"/>
          <w:i/>
          <w:iCs/>
          <w:color w:val="FFFFFF" w:themeColor="background1"/>
          <w:sz w:val="28"/>
          <w:szCs w:val="28"/>
        </w:rPr>
        <w:t xml:space="preserve"> of Looking at a Landscape</w:t>
      </w:r>
      <w:bookmarkEnd w:id="1"/>
    </w:p>
    <w:bookmarkEnd w:id="0"/>
    <w:p w14:paraId="01E3E910" w14:textId="0E337D78" w:rsidR="00F04844" w:rsidRPr="00472BAB" w:rsidRDefault="00032277" w:rsidP="00032277">
      <w:pPr>
        <w:spacing w:after="0" w:line="240" w:lineRule="auto"/>
        <w:jc w:val="center"/>
        <w:rPr>
          <w:rFonts w:ascii="Arial" w:eastAsia="Arial Unicode MS" w:hAnsi="Arial" w:cs="Arial"/>
          <w:color w:val="000000" w:themeColor="text1"/>
          <w:sz w:val="24"/>
          <w:szCs w:val="24"/>
          <w:u w:val="single"/>
        </w:rPr>
      </w:pPr>
      <w:r w:rsidRPr="00472BAB">
        <w:rPr>
          <w:rFonts w:ascii="Arial" w:eastAsia="Arial Unicode MS" w:hAnsi="Arial" w:cs="Arial"/>
          <w:noProof/>
          <w:color w:val="000000" w:themeColor="text1"/>
          <w:sz w:val="24"/>
          <w:szCs w:val="24"/>
          <w:u w:val="single"/>
        </w:rPr>
        <w:drawing>
          <wp:inline distT="0" distB="0" distL="0" distR="0" wp14:anchorId="6861106D" wp14:editId="4A227BEC">
            <wp:extent cx="3448050" cy="75149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sideART-logo-v2-CMYK-l-bc.tif"/>
                    <pic:cNvPicPr/>
                  </pic:nvPicPr>
                  <pic:blipFill rotWithShape="1">
                    <a:blip r:embed="rId8"/>
                    <a:srcRect t="15043" b="15214"/>
                    <a:stretch/>
                  </pic:blipFill>
                  <pic:spPr bwMode="auto">
                    <a:xfrm>
                      <a:off x="0" y="0"/>
                      <a:ext cx="3505494" cy="764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55D55" w14:textId="77777777" w:rsidR="00032277" w:rsidRPr="00472BAB" w:rsidRDefault="00032277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</w:p>
    <w:p w14:paraId="24ED3848" w14:textId="77777777" w:rsidR="00173A69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Title</w:t>
      </w:r>
      <w:r w:rsidR="00AC0852" w:rsidRPr="00472BAB">
        <w:rPr>
          <w:rFonts w:ascii="Arial" w:hAnsi="Arial" w:cs="Arial"/>
          <w:color w:val="000000" w:themeColor="text1"/>
          <w:sz w:val="24"/>
          <w:szCs w:val="24"/>
        </w:rPr>
        <w:t xml:space="preserve"> </w:t>
      </w:r>
    </w:p>
    <w:p w14:paraId="7937BA7E" w14:textId="77777777" w:rsidR="00DC09FF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14:paraId="4533F64C" w14:textId="0B582F3B" w:rsidR="004A6C23" w:rsidRPr="006143C6" w:rsidRDefault="006143C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iCs/>
          <w:color w:val="000000" w:themeColor="text1"/>
          <w:sz w:val="24"/>
          <w:szCs w:val="24"/>
        </w:rPr>
      </w:pPr>
      <w:r w:rsidRPr="006143C6">
        <w:rPr>
          <w:rFonts w:ascii="Arial" w:eastAsia="Times New Roman" w:hAnsi="Arial" w:cs="Arial"/>
          <w:i/>
          <w:iCs/>
          <w:color w:val="000000" w:themeColor="text1"/>
          <w:sz w:val="24"/>
          <w:szCs w:val="24"/>
        </w:rPr>
        <w:t>Andrés Ram</w:t>
      </w:r>
      <w:r w:rsidR="00834F4A">
        <w:rPr>
          <w:rFonts w:ascii="Arial" w:eastAsia="Times New Roman" w:hAnsi="Arial" w:cs="Arial"/>
          <w:i/>
          <w:iCs/>
          <w:color w:val="000000" w:themeColor="text1"/>
          <w:sz w:val="24"/>
          <w:szCs w:val="24"/>
        </w:rPr>
        <w:t>í</w:t>
      </w:r>
      <w:r w:rsidRPr="006143C6">
        <w:rPr>
          <w:rFonts w:ascii="Arial" w:eastAsia="Times New Roman" w:hAnsi="Arial" w:cs="Arial"/>
          <w:i/>
          <w:iCs/>
          <w:color w:val="000000" w:themeColor="text1"/>
          <w:sz w:val="24"/>
          <w:szCs w:val="24"/>
        </w:rPr>
        <w:t xml:space="preserve">rez: </w:t>
      </w:r>
      <w:r w:rsidR="00263F75">
        <w:rPr>
          <w:rFonts w:ascii="Arial" w:eastAsia="Times New Roman" w:hAnsi="Arial" w:cs="Arial"/>
          <w:i/>
          <w:iCs/>
          <w:color w:val="000000" w:themeColor="text1"/>
          <w:sz w:val="24"/>
          <w:szCs w:val="24"/>
        </w:rPr>
        <w:t>Hidden Truths</w:t>
      </w:r>
    </w:p>
    <w:p w14:paraId="0611C65E" w14:textId="77777777" w:rsidR="00455B1E" w:rsidRDefault="00455B1E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48B8CA23" w14:textId="77777777" w:rsidR="00DC09FF" w:rsidRPr="00472BAB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08076647" w14:textId="77777777" w:rsidR="00834976" w:rsidRPr="00472BAB" w:rsidRDefault="0083497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  <w:r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Estimated Time for Completion of Lesson</w:t>
      </w:r>
    </w:p>
    <w:p w14:paraId="5A8661E3" w14:textId="77777777" w:rsidR="00DC09FF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089C4089" w14:textId="742F6D70" w:rsidR="00455B1E" w:rsidRDefault="00263F75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>
        <w:rPr>
          <w:rFonts w:ascii="Arial" w:eastAsia="Arial Unicode MS" w:hAnsi="Arial" w:cs="Arial"/>
          <w:color w:val="000000" w:themeColor="text1"/>
          <w:sz w:val="24"/>
          <w:szCs w:val="24"/>
        </w:rPr>
        <w:t>1 class period (50 minutes)</w:t>
      </w:r>
    </w:p>
    <w:p w14:paraId="2E5680DC" w14:textId="77777777" w:rsidR="00263F75" w:rsidRDefault="00263F75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1CBB9CC3" w14:textId="77777777" w:rsidR="00DC09FF" w:rsidRPr="00472BAB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1ABF3FE5" w14:textId="77777777" w:rsidR="009A34AC" w:rsidRPr="00472BAB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Concept/Main Idea of Lesson</w:t>
      </w:r>
    </w:p>
    <w:p w14:paraId="2B3F05C9" w14:textId="77777777" w:rsidR="00DC09FF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p w14:paraId="733C950E" w14:textId="6479AF18" w:rsidR="00D007BD" w:rsidRPr="00834F4A" w:rsidRDefault="00834F4A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 w:rsidRPr="008E0A96">
        <w:rPr>
          <w:rFonts w:ascii="Arial" w:eastAsia="Arial Unicode MS" w:hAnsi="Arial" w:cs="Arial"/>
          <w:bCs/>
          <w:sz w:val="24"/>
          <w:szCs w:val="24"/>
        </w:rPr>
        <w:t xml:space="preserve">This lesson introduces students to the </w:t>
      </w:r>
      <w:r>
        <w:rPr>
          <w:rFonts w:ascii="Arial" w:eastAsia="Arial Unicode MS" w:hAnsi="Arial" w:cs="Arial"/>
          <w:bCs/>
          <w:sz w:val="24"/>
          <w:szCs w:val="24"/>
        </w:rPr>
        <w:t>work of Andrés Ramírez</w:t>
      </w:r>
      <w:r w:rsidRPr="008E0A96">
        <w:rPr>
          <w:rFonts w:ascii="Arial" w:eastAsia="Arial Unicode MS" w:hAnsi="Arial" w:cs="Arial"/>
          <w:bCs/>
          <w:sz w:val="24"/>
          <w:szCs w:val="24"/>
        </w:rPr>
        <w:t>. Students will engage in critical analysis and reflection o</w:t>
      </w:r>
      <w:r>
        <w:rPr>
          <w:rFonts w:ascii="Arial" w:eastAsia="Arial Unicode MS" w:hAnsi="Arial" w:cs="Arial"/>
          <w:bCs/>
          <w:sz w:val="24"/>
          <w:szCs w:val="24"/>
        </w:rPr>
        <w:t xml:space="preserve">n humans’ interaction with their environment through Ramírez’s photography.  </w:t>
      </w:r>
    </w:p>
    <w:p w14:paraId="44F5593F" w14:textId="77777777" w:rsidR="00455B1E" w:rsidRPr="00472BAB" w:rsidRDefault="00455B1E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0CEEBAD4" w14:textId="77777777" w:rsidR="00DC09FF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</w:p>
    <w:p w14:paraId="2B0ADF70" w14:textId="2BCDB03C" w:rsidR="009A34AC" w:rsidRPr="00472BAB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Intended Grade Levels</w:t>
      </w:r>
    </w:p>
    <w:p w14:paraId="3F46E78D" w14:textId="77777777" w:rsidR="00DC09FF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5B2A9651" w14:textId="3D820000" w:rsidR="009A34AC" w:rsidRPr="00472BAB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Grades </w:t>
      </w:r>
      <w:r w:rsidR="005B74A6">
        <w:rPr>
          <w:rFonts w:ascii="Arial" w:eastAsia="Arial Unicode MS" w:hAnsi="Arial" w:cs="Arial"/>
          <w:color w:val="000000" w:themeColor="text1"/>
          <w:sz w:val="24"/>
          <w:szCs w:val="24"/>
        </w:rPr>
        <w:t>6</w:t>
      </w:r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>-12</w:t>
      </w:r>
    </w:p>
    <w:p w14:paraId="0BD577F9" w14:textId="77777777" w:rsidR="009A34AC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620803AC" w14:textId="77777777" w:rsidR="00DC09FF" w:rsidRPr="00472BAB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17683711" w14:textId="77777777" w:rsidR="009A34AC" w:rsidRPr="00472BAB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Infusion/Subject Areas</w:t>
      </w:r>
    </w:p>
    <w:p w14:paraId="562B9CC0" w14:textId="77777777" w:rsidR="00DC09FF" w:rsidRDefault="00DC09FF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14155614" w14:textId="6881C9E7" w:rsidR="009A34AC" w:rsidRPr="00472BAB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Visual Arts</w:t>
      </w:r>
    </w:p>
    <w:p w14:paraId="1193FB02" w14:textId="77777777" w:rsidR="009A34AC" w:rsidRPr="00472BAB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Social Studies  </w:t>
      </w:r>
    </w:p>
    <w:p w14:paraId="751148FA" w14:textId="77777777" w:rsidR="009A34AC" w:rsidRPr="00472BAB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67455A81" w14:textId="77777777" w:rsidR="00DC09FF" w:rsidRDefault="00DC09FF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bCs/>
          <w:color w:val="000000" w:themeColor="text1"/>
          <w:sz w:val="24"/>
          <w:szCs w:val="24"/>
          <w:u w:val="single"/>
        </w:rPr>
      </w:pPr>
    </w:p>
    <w:p w14:paraId="33298313" w14:textId="622958ED" w:rsidR="009A34AC" w:rsidRDefault="3C39E13F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  <w:r w:rsidRPr="3C39E13F">
        <w:rPr>
          <w:rFonts w:ascii="Arial" w:eastAsia="Arial Unicode MS" w:hAnsi="Arial" w:cs="Arial"/>
          <w:b/>
          <w:bCs/>
          <w:color w:val="000000" w:themeColor="text1"/>
          <w:sz w:val="24"/>
          <w:szCs w:val="24"/>
          <w:u w:val="single"/>
        </w:rPr>
        <w:t>Curriculum Standards</w:t>
      </w:r>
    </w:p>
    <w:p w14:paraId="3787BBC7" w14:textId="7909818C" w:rsidR="3C39E13F" w:rsidRDefault="3C39E13F" w:rsidP="3C39E13F">
      <w:pPr>
        <w:widowControl w:val="0"/>
        <w:tabs>
          <w:tab w:val="center" w:pos="4680"/>
        </w:tabs>
        <w:spacing w:after="0" w:line="240" w:lineRule="auto"/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u w:val="single"/>
        </w:rPr>
      </w:pPr>
    </w:p>
    <w:p w14:paraId="5A964B3D" w14:textId="510D361B" w:rsidR="00A86C24" w:rsidRDefault="3C39E13F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</w:pPr>
      <w:r w:rsidRPr="3C39E13F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u w:val="single"/>
        </w:rPr>
        <w:t>Florida Curriculum Standards</w:t>
      </w:r>
    </w:p>
    <w:p w14:paraId="0B6A238E" w14:textId="670360B5" w:rsidR="3C39E13F" w:rsidRDefault="3C39E13F" w:rsidP="3C39E13F">
      <w:pPr>
        <w:widowControl w:val="0"/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52D14D1C" w14:textId="509E1618" w:rsidR="00A86C24" w:rsidRPr="00472BAB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Visual Arts: </w:t>
      </w:r>
    </w:p>
    <w:p w14:paraId="17737410" w14:textId="77777777" w:rsidR="00834F4A" w:rsidRDefault="00130A97" w:rsidP="00FA1CB1">
      <w:pPr>
        <w:pStyle w:val="ListParagraph"/>
        <w:widowControl w:val="0"/>
        <w:numPr>
          <w:ilvl w:val="0"/>
          <w:numId w:val="2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834F4A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00834F4A">
        <w:rPr>
          <w:rFonts w:ascii="Arial" w:eastAsia="Times New Roman" w:hAnsi="Arial" w:cs="Arial"/>
          <w:color w:val="000000" w:themeColor="text1"/>
          <w:sz w:val="24"/>
          <w:szCs w:val="24"/>
        </w:rPr>
        <w:t>68.H.</w:t>
      </w:r>
      <w:proofErr w:type="gramEnd"/>
      <w:r w:rsidRPr="00834F4A">
        <w:rPr>
          <w:rFonts w:ascii="Arial" w:eastAsia="Times New Roman" w:hAnsi="Arial" w:cs="Arial"/>
          <w:color w:val="000000" w:themeColor="text1"/>
          <w:sz w:val="24"/>
          <w:szCs w:val="24"/>
        </w:rPr>
        <w:t>1 and VA.912.H.1</w:t>
      </w:r>
    </w:p>
    <w:p w14:paraId="0D5CD828" w14:textId="2CF393A2" w:rsidR="00130A97" w:rsidRPr="00834F4A" w:rsidRDefault="00130A97" w:rsidP="3C39E13F">
      <w:pPr>
        <w:pStyle w:val="ListParagraph"/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834F4A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Through study in the arts, we learn about and honor others and the worlds in which they live(d). </w:t>
      </w:r>
    </w:p>
    <w:p w14:paraId="0E826339" w14:textId="77777777" w:rsidR="00834F4A" w:rsidRDefault="006D0383" w:rsidP="00834F4A">
      <w:pPr>
        <w:pStyle w:val="ListParagraph"/>
        <w:widowControl w:val="0"/>
        <w:numPr>
          <w:ilvl w:val="0"/>
          <w:numId w:val="2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bookmarkStart w:id="2" w:name="_Hlk92288081"/>
      <w:r w:rsidRPr="006D0383">
        <w:rPr>
          <w:rFonts w:ascii="Arial" w:eastAsia="Times New Roman" w:hAnsi="Arial" w:cs="Arial"/>
          <w:sz w:val="24"/>
          <w:szCs w:val="24"/>
        </w:rPr>
        <w:lastRenderedPageBreak/>
        <w:t>V.A.68.C.1.2</w:t>
      </w:r>
    </w:p>
    <w:p w14:paraId="2723F6B2" w14:textId="1FBF71ED" w:rsidR="006D0383" w:rsidRPr="00834F4A" w:rsidRDefault="006D0383" w:rsidP="00834F4A">
      <w:pPr>
        <w:pStyle w:val="ListParagraph"/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834F4A">
        <w:rPr>
          <w:rFonts w:ascii="Arial" w:eastAsia="Times New Roman" w:hAnsi="Arial" w:cs="Arial"/>
          <w:sz w:val="24"/>
          <w:szCs w:val="24"/>
        </w:rPr>
        <w:t>Use visual evidence and prior knowledge to reflect on multiple interpretations of works of art.</w:t>
      </w:r>
      <w:bookmarkEnd w:id="2"/>
    </w:p>
    <w:p w14:paraId="32A0266B" w14:textId="77777777" w:rsidR="00834F4A" w:rsidRDefault="009F23AE" w:rsidP="00834F4A">
      <w:pPr>
        <w:pStyle w:val="ListParagraph"/>
        <w:widowControl w:val="0"/>
        <w:numPr>
          <w:ilvl w:val="0"/>
          <w:numId w:val="2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912.H.</w:t>
      </w:r>
      <w:proofErr w:type="gramEnd"/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3.1 </w:t>
      </w:r>
    </w:p>
    <w:p w14:paraId="38128AE8" w14:textId="7809FF9D" w:rsidR="009F23AE" w:rsidRPr="00834F4A" w:rsidRDefault="009F23AE" w:rsidP="00834F4A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ind w:left="720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834F4A">
        <w:rPr>
          <w:rFonts w:ascii="Arial" w:eastAsia="Times New Roman" w:hAnsi="Arial" w:cs="Arial"/>
          <w:color w:val="000000" w:themeColor="text1"/>
          <w:sz w:val="24"/>
          <w:szCs w:val="24"/>
        </w:rPr>
        <w:t>Synthesize knowledge and skills learned from non-art content areas to support the processes of creation, interpretation, and analysis.</w:t>
      </w:r>
    </w:p>
    <w:p w14:paraId="366EEB03" w14:textId="77777777" w:rsidR="00834F4A" w:rsidRDefault="00130A97" w:rsidP="00834F4A">
      <w:pPr>
        <w:pStyle w:val="ListParagraph"/>
        <w:widowControl w:val="0"/>
        <w:numPr>
          <w:ilvl w:val="0"/>
          <w:numId w:val="2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68.C.</w:t>
      </w:r>
      <w:proofErr w:type="gramEnd"/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1 and </w:t>
      </w:r>
      <w:r w:rsidR="00663228"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VA.912.C.1 </w:t>
      </w:r>
    </w:p>
    <w:p w14:paraId="3D2F71FA" w14:textId="48B72E10" w:rsidR="00663228" w:rsidRPr="00834F4A" w:rsidRDefault="00663228" w:rsidP="00834F4A">
      <w:pPr>
        <w:pStyle w:val="ListParagraph"/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834F4A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Cognition and reflection are required to appreciate, interpret, and create with artistic intent. </w:t>
      </w:r>
    </w:p>
    <w:p w14:paraId="370FB6C5" w14:textId="77777777" w:rsidR="00834F4A" w:rsidRDefault="00130A97" w:rsidP="00834F4A">
      <w:pPr>
        <w:pStyle w:val="ListParagraph"/>
        <w:widowControl w:val="0"/>
        <w:numPr>
          <w:ilvl w:val="0"/>
          <w:numId w:val="2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68.S.</w:t>
      </w:r>
      <w:proofErr w:type="gramEnd"/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1 and </w:t>
      </w:r>
      <w:r w:rsidR="00663228"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VA.912.S.1 </w:t>
      </w:r>
    </w:p>
    <w:p w14:paraId="3412B676" w14:textId="06D07B1B" w:rsidR="432A7BE0" w:rsidRDefault="432A7BE0" w:rsidP="432A7BE0">
      <w:pPr>
        <w:pStyle w:val="ListParagraph"/>
        <w:widowControl w:val="0"/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432A7BE0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The arts are inherently experiential and actively engage learners in the process of creating, interpreting, and responding to art. </w:t>
      </w:r>
    </w:p>
    <w:p w14:paraId="6A9C2262" w14:textId="32B4610A" w:rsidR="432A7BE0" w:rsidRDefault="3D68BEC0" w:rsidP="3D68BEC0">
      <w:pPr>
        <w:pStyle w:val="ListParagraph"/>
        <w:widowControl w:val="0"/>
        <w:numPr>
          <w:ilvl w:val="0"/>
          <w:numId w:val="1"/>
        </w:numPr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912.C.</w:t>
      </w:r>
      <w:proofErr w:type="gramEnd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3 The processes of critiquing works of art lead to development of critical-thinking skills transferable to other contexts.</w:t>
      </w:r>
    </w:p>
    <w:p w14:paraId="376CE76F" w14:textId="4706D773" w:rsidR="432A7BE0" w:rsidRDefault="3D68BEC0" w:rsidP="3D68BEC0">
      <w:pPr>
        <w:pStyle w:val="ListParagraph"/>
        <w:widowControl w:val="0"/>
        <w:numPr>
          <w:ilvl w:val="0"/>
          <w:numId w:val="1"/>
        </w:numPr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912.S.</w:t>
      </w:r>
      <w:proofErr w:type="gramEnd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2 Development of skills, techniques, and processes in the arts strengthens our ability to remember, focus on, process, and sequence information</w:t>
      </w:r>
    </w:p>
    <w:p w14:paraId="4C120C9A" w14:textId="2887B559" w:rsidR="432A7BE0" w:rsidRDefault="3D68BEC0" w:rsidP="3D68BEC0">
      <w:pPr>
        <w:pStyle w:val="ListParagraph"/>
        <w:widowControl w:val="0"/>
        <w:numPr>
          <w:ilvl w:val="0"/>
          <w:numId w:val="1"/>
        </w:numPr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912.F.</w:t>
      </w:r>
      <w:proofErr w:type="gramEnd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1 Creating, interpreting, and responding in the arts stimulate the imagination and encourage innovation and creative risk-taking.</w:t>
      </w:r>
    </w:p>
    <w:p w14:paraId="028C7693" w14:textId="283BC576" w:rsidR="432A7BE0" w:rsidRDefault="3D68BEC0" w:rsidP="3D68BEC0">
      <w:pPr>
        <w:pStyle w:val="ListParagraph"/>
        <w:widowControl w:val="0"/>
        <w:numPr>
          <w:ilvl w:val="0"/>
          <w:numId w:val="1"/>
        </w:numPr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</w:rPr>
      </w:pPr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912.F.</w:t>
      </w:r>
      <w:proofErr w:type="gramEnd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2 Careers in and related to the arts significantly and positively impact local and global economies.</w:t>
      </w:r>
    </w:p>
    <w:p w14:paraId="7E2DA480" w14:textId="4148DFE5" w:rsidR="432A7BE0" w:rsidRDefault="3D68BEC0" w:rsidP="3D68BEC0">
      <w:pPr>
        <w:pStyle w:val="ListParagraph"/>
        <w:widowControl w:val="0"/>
        <w:numPr>
          <w:ilvl w:val="0"/>
          <w:numId w:val="1"/>
        </w:numPr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912.F.</w:t>
      </w:r>
      <w:proofErr w:type="gramEnd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3 The 21st-century skills necessary for success as citizens, workers, and leaders in a global economy are embedded in the study of the arts.</w:t>
      </w:r>
    </w:p>
    <w:p w14:paraId="2B14D29D" w14:textId="468C7522" w:rsidR="432A7BE0" w:rsidRDefault="3D68BEC0" w:rsidP="3D68BEC0">
      <w:pPr>
        <w:pStyle w:val="ListParagraph"/>
        <w:widowControl w:val="0"/>
        <w:numPr>
          <w:ilvl w:val="0"/>
          <w:numId w:val="1"/>
        </w:numPr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</w:rPr>
      </w:pPr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912.H.</w:t>
      </w:r>
      <w:proofErr w:type="gramEnd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2 The arts reflect and document cultural trends and historical events, and help explain how new directions in the arts have emerged.</w:t>
      </w:r>
    </w:p>
    <w:p w14:paraId="651FD8A9" w14:textId="2F374A00" w:rsidR="432A7BE0" w:rsidRDefault="3D68BEC0" w:rsidP="3D68BEC0">
      <w:pPr>
        <w:pStyle w:val="ListParagraph"/>
        <w:widowControl w:val="0"/>
        <w:numPr>
          <w:ilvl w:val="0"/>
          <w:numId w:val="1"/>
        </w:numPr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VA.</w:t>
      </w:r>
      <w:proofErr w:type="gramStart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912.H.</w:t>
      </w:r>
      <w:proofErr w:type="gramEnd"/>
      <w:r w:rsidRPr="3D68BEC0">
        <w:rPr>
          <w:rFonts w:ascii="Arial" w:eastAsia="Times New Roman" w:hAnsi="Arial" w:cs="Arial"/>
          <w:color w:val="000000" w:themeColor="text1"/>
          <w:sz w:val="24"/>
          <w:szCs w:val="24"/>
        </w:rPr>
        <w:t>3 Connections among the arts and other disciplines strengthen learning and the ability to transfer knowledge and skills to and from other fields.</w:t>
      </w:r>
    </w:p>
    <w:p w14:paraId="65CC1EBA" w14:textId="1C0B2671" w:rsidR="432A7BE0" w:rsidRDefault="432A7BE0" w:rsidP="432A7BE0">
      <w:pPr>
        <w:widowControl w:val="0"/>
        <w:tabs>
          <w:tab w:val="center" w:pos="4680"/>
        </w:tabs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7649605D" w14:textId="654B2307" w:rsidR="00A86C24" w:rsidRPr="006D0383" w:rsidRDefault="65022D86" w:rsidP="006D0383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65022D86">
        <w:rPr>
          <w:rFonts w:ascii="Arial" w:eastAsia="Times New Roman" w:hAnsi="Arial" w:cs="Arial"/>
          <w:color w:val="000000" w:themeColor="text1"/>
          <w:sz w:val="24"/>
          <w:szCs w:val="24"/>
        </w:rPr>
        <w:t>Social Studies:</w:t>
      </w:r>
    </w:p>
    <w:p w14:paraId="311EA771" w14:textId="36F49FD3" w:rsidR="65022D86" w:rsidRDefault="3D68BEC0" w:rsidP="3D68BEC0">
      <w:pPr>
        <w:pStyle w:val="Heading1"/>
        <w:numPr>
          <w:ilvl w:val="0"/>
          <w:numId w:val="48"/>
        </w:numPr>
        <w:shd w:val="clear" w:color="auto" w:fill="FFFFFF" w:themeFill="background1"/>
        <w:spacing w:before="0" w:after="0" w:line="240" w:lineRule="auto"/>
        <w:rPr>
          <w:rFonts w:ascii="Arial" w:hAnsi="Arial" w:cs="Arial"/>
          <w:b w:val="0"/>
          <w:bCs w:val="0"/>
          <w:sz w:val="24"/>
          <w:szCs w:val="24"/>
        </w:rPr>
      </w:pPr>
      <w:r w:rsidRPr="3D68BEC0">
        <w:rPr>
          <w:rFonts w:ascii="Arial" w:hAnsi="Arial" w:cs="Arial"/>
          <w:b w:val="0"/>
          <w:bCs w:val="0"/>
          <w:sz w:val="24"/>
          <w:szCs w:val="24"/>
        </w:rPr>
        <w:t>SS.</w:t>
      </w:r>
      <w:proofErr w:type="gramStart"/>
      <w:r w:rsidRPr="3D68BEC0">
        <w:rPr>
          <w:rFonts w:ascii="Arial" w:hAnsi="Arial" w:cs="Arial"/>
          <w:b w:val="0"/>
          <w:bCs w:val="0"/>
          <w:sz w:val="24"/>
          <w:szCs w:val="24"/>
        </w:rPr>
        <w:t>6.G.</w:t>
      </w:r>
      <w:proofErr w:type="gramEnd"/>
      <w:r w:rsidRPr="3D68BEC0">
        <w:rPr>
          <w:rFonts w:ascii="Arial" w:hAnsi="Arial" w:cs="Arial"/>
          <w:b w:val="0"/>
          <w:bCs w:val="0"/>
          <w:sz w:val="24"/>
          <w:szCs w:val="24"/>
        </w:rPr>
        <w:t xml:space="preserve">3 </w:t>
      </w:r>
    </w:p>
    <w:p w14:paraId="6C0F5AD2" w14:textId="593D2B05" w:rsidR="65022D86" w:rsidRDefault="3D68BEC0" w:rsidP="3D68BEC0">
      <w:pPr>
        <w:pStyle w:val="Heading1"/>
        <w:numPr>
          <w:ilvl w:val="1"/>
          <w:numId w:val="48"/>
        </w:numPr>
        <w:shd w:val="clear" w:color="auto" w:fill="FFFFFF" w:themeFill="background1"/>
        <w:spacing w:before="0" w:after="0" w:line="240" w:lineRule="auto"/>
        <w:rPr>
          <w:rFonts w:ascii="Arial" w:hAnsi="Arial" w:cs="Arial"/>
          <w:b w:val="0"/>
          <w:bCs w:val="0"/>
          <w:sz w:val="24"/>
          <w:szCs w:val="24"/>
        </w:rPr>
      </w:pPr>
      <w:r w:rsidRPr="3D68BEC0">
        <w:rPr>
          <w:rFonts w:ascii="Arial" w:hAnsi="Arial" w:cs="Arial"/>
          <w:b w:val="0"/>
          <w:bCs w:val="0"/>
          <w:sz w:val="24"/>
          <w:szCs w:val="24"/>
        </w:rPr>
        <w:t>Understand the relationships between the Earth's ecosystems and the populations that dwell within them.</w:t>
      </w:r>
    </w:p>
    <w:p w14:paraId="1DF40FB9" w14:textId="65BA84FE" w:rsidR="65022D86" w:rsidRDefault="3D68BEC0" w:rsidP="3D68BEC0">
      <w:pPr>
        <w:pStyle w:val="ListParagraph"/>
        <w:numPr>
          <w:ilvl w:val="0"/>
          <w:numId w:val="48"/>
        </w:numPr>
        <w:rPr>
          <w:rFonts w:ascii="Arial" w:eastAsia="Arial" w:hAnsi="Arial" w:cs="Arial"/>
          <w:sz w:val="24"/>
          <w:szCs w:val="24"/>
        </w:rPr>
      </w:pPr>
      <w:r w:rsidRPr="3D68BEC0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D68BEC0">
        <w:rPr>
          <w:rFonts w:ascii="Arial" w:eastAsia="Arial" w:hAnsi="Arial" w:cs="Arial"/>
          <w:sz w:val="24"/>
          <w:szCs w:val="24"/>
        </w:rPr>
        <w:t>6.G.</w:t>
      </w:r>
      <w:proofErr w:type="gramEnd"/>
      <w:r w:rsidRPr="3D68BEC0">
        <w:rPr>
          <w:rFonts w:ascii="Arial" w:eastAsia="Arial" w:hAnsi="Arial" w:cs="Arial"/>
          <w:sz w:val="24"/>
          <w:szCs w:val="24"/>
        </w:rPr>
        <w:t xml:space="preserve">5 </w:t>
      </w:r>
    </w:p>
    <w:p w14:paraId="4E261525" w14:textId="07161FF5" w:rsidR="65022D86" w:rsidRDefault="3D68BEC0" w:rsidP="3D68BEC0">
      <w:pPr>
        <w:pStyle w:val="ListParagraph"/>
        <w:numPr>
          <w:ilvl w:val="1"/>
          <w:numId w:val="48"/>
        </w:numPr>
        <w:rPr>
          <w:rFonts w:ascii="Arial" w:eastAsia="Arial" w:hAnsi="Arial" w:cs="Arial"/>
          <w:sz w:val="24"/>
          <w:szCs w:val="24"/>
        </w:rPr>
      </w:pPr>
      <w:r w:rsidRPr="3D68BEC0">
        <w:rPr>
          <w:rFonts w:ascii="Arial" w:eastAsia="Arial" w:hAnsi="Arial" w:cs="Arial"/>
          <w:sz w:val="24"/>
          <w:szCs w:val="24"/>
        </w:rPr>
        <w:t>Understand how human actions can impact the environment.</w:t>
      </w:r>
    </w:p>
    <w:p w14:paraId="244B0B92" w14:textId="57AC7D07" w:rsidR="65022D86" w:rsidRDefault="3D68BEC0" w:rsidP="3D68BEC0">
      <w:pPr>
        <w:pStyle w:val="ListParagraph"/>
        <w:numPr>
          <w:ilvl w:val="0"/>
          <w:numId w:val="48"/>
        </w:numPr>
        <w:rPr>
          <w:rFonts w:ascii="Arial" w:eastAsia="Arial" w:hAnsi="Arial" w:cs="Arial"/>
          <w:sz w:val="24"/>
          <w:szCs w:val="24"/>
        </w:rPr>
      </w:pPr>
      <w:r w:rsidRPr="3D68BEC0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D68BEC0">
        <w:rPr>
          <w:rFonts w:ascii="Arial" w:eastAsia="Arial" w:hAnsi="Arial" w:cs="Arial"/>
          <w:sz w:val="24"/>
          <w:szCs w:val="24"/>
        </w:rPr>
        <w:t>6.W.</w:t>
      </w:r>
      <w:proofErr w:type="gramEnd"/>
      <w:r w:rsidRPr="3D68BEC0">
        <w:rPr>
          <w:rFonts w:ascii="Arial" w:eastAsia="Arial" w:hAnsi="Arial" w:cs="Arial"/>
          <w:sz w:val="24"/>
          <w:szCs w:val="24"/>
        </w:rPr>
        <w:t xml:space="preserve">1 </w:t>
      </w:r>
    </w:p>
    <w:p w14:paraId="668C5A13" w14:textId="7075264D" w:rsidR="65022D86" w:rsidRDefault="3D68BEC0" w:rsidP="3D68BEC0">
      <w:pPr>
        <w:pStyle w:val="ListParagraph"/>
        <w:numPr>
          <w:ilvl w:val="1"/>
          <w:numId w:val="48"/>
        </w:numPr>
        <w:rPr>
          <w:rFonts w:ascii="Arial" w:eastAsia="Arial" w:hAnsi="Arial" w:cs="Arial"/>
          <w:sz w:val="24"/>
          <w:szCs w:val="24"/>
        </w:rPr>
      </w:pPr>
      <w:r w:rsidRPr="3D68BEC0">
        <w:rPr>
          <w:rFonts w:ascii="Arial" w:eastAsia="Arial" w:hAnsi="Arial" w:cs="Arial"/>
          <w:sz w:val="24"/>
          <w:szCs w:val="24"/>
        </w:rPr>
        <w:t>Utilize historical inquiry skills and analytical processes.</w:t>
      </w:r>
    </w:p>
    <w:p w14:paraId="181CBFEE" w14:textId="5ED4B273" w:rsidR="65022D86" w:rsidRDefault="3D68BEC0" w:rsidP="3D68BEC0">
      <w:pPr>
        <w:pStyle w:val="ListParagraph"/>
        <w:numPr>
          <w:ilvl w:val="0"/>
          <w:numId w:val="48"/>
        </w:numPr>
        <w:rPr>
          <w:rFonts w:ascii="Arial" w:eastAsia="Arial" w:hAnsi="Arial" w:cs="Arial"/>
        </w:rPr>
      </w:pPr>
      <w:r w:rsidRPr="3D68BEC0">
        <w:rPr>
          <w:rFonts w:ascii="Arial" w:eastAsia="Arial" w:hAnsi="Arial" w:cs="Arial"/>
          <w:sz w:val="24"/>
          <w:szCs w:val="24"/>
        </w:rPr>
        <w:t xml:space="preserve">SS.7.CG.2 </w:t>
      </w:r>
    </w:p>
    <w:p w14:paraId="286B7902" w14:textId="680C3517" w:rsidR="65022D86" w:rsidRDefault="3D68BEC0" w:rsidP="3D68BEC0">
      <w:pPr>
        <w:pStyle w:val="ListParagraph"/>
        <w:numPr>
          <w:ilvl w:val="1"/>
          <w:numId w:val="48"/>
        </w:numPr>
        <w:rPr>
          <w:rFonts w:ascii="Arial" w:eastAsia="Arial" w:hAnsi="Arial" w:cs="Arial"/>
          <w:sz w:val="24"/>
          <w:szCs w:val="24"/>
        </w:rPr>
      </w:pPr>
      <w:r w:rsidRPr="3D68BEC0">
        <w:rPr>
          <w:rFonts w:ascii="Arial" w:eastAsia="Arial" w:hAnsi="Arial" w:cs="Arial"/>
          <w:sz w:val="24"/>
          <w:szCs w:val="24"/>
        </w:rPr>
        <w:t>Evaluate the roles, rights and responsibilities of U.S. citizens, and determine methods of active participation in society, government and the political system.</w:t>
      </w:r>
    </w:p>
    <w:p w14:paraId="44EDE584" w14:textId="0DCE967C" w:rsidR="65022D86" w:rsidRDefault="3D68BEC0" w:rsidP="3D68BEC0">
      <w:pPr>
        <w:pStyle w:val="ListParagraph"/>
        <w:numPr>
          <w:ilvl w:val="0"/>
          <w:numId w:val="48"/>
        </w:numPr>
        <w:rPr>
          <w:rFonts w:ascii="Arial" w:eastAsia="Arial" w:hAnsi="Arial" w:cs="Arial"/>
          <w:sz w:val="24"/>
          <w:szCs w:val="24"/>
        </w:rPr>
      </w:pPr>
      <w:r w:rsidRPr="3D68BEC0">
        <w:rPr>
          <w:rFonts w:ascii="Arial" w:eastAsia="Arial" w:hAnsi="Arial" w:cs="Arial"/>
          <w:sz w:val="24"/>
          <w:szCs w:val="24"/>
        </w:rPr>
        <w:t xml:space="preserve">SS.7.CG.4 </w:t>
      </w:r>
    </w:p>
    <w:p w14:paraId="4829D0F2" w14:textId="74B517AE" w:rsidR="65022D86" w:rsidRDefault="3D68BEC0" w:rsidP="3D68BEC0">
      <w:pPr>
        <w:pStyle w:val="ListParagraph"/>
        <w:numPr>
          <w:ilvl w:val="1"/>
          <w:numId w:val="48"/>
        </w:numPr>
        <w:rPr>
          <w:rFonts w:ascii="Arial" w:eastAsia="Arial" w:hAnsi="Arial" w:cs="Arial"/>
          <w:sz w:val="24"/>
          <w:szCs w:val="24"/>
        </w:rPr>
      </w:pPr>
      <w:r w:rsidRPr="3D68BEC0">
        <w:rPr>
          <w:rFonts w:ascii="Arial" w:eastAsia="Arial" w:hAnsi="Arial" w:cs="Arial"/>
          <w:sz w:val="24"/>
          <w:szCs w:val="24"/>
        </w:rPr>
        <w:t xml:space="preserve">Demonstrate an understanding of contemporary issues in world </w:t>
      </w:r>
      <w:proofErr w:type="gramStart"/>
      <w:r w:rsidRPr="3D68BEC0">
        <w:rPr>
          <w:rFonts w:ascii="Arial" w:eastAsia="Arial" w:hAnsi="Arial" w:cs="Arial"/>
          <w:sz w:val="24"/>
          <w:szCs w:val="24"/>
        </w:rPr>
        <w:t>affairs, and</w:t>
      </w:r>
      <w:proofErr w:type="gramEnd"/>
      <w:r w:rsidRPr="3D68BEC0">
        <w:rPr>
          <w:rFonts w:ascii="Arial" w:eastAsia="Arial" w:hAnsi="Arial" w:cs="Arial"/>
          <w:sz w:val="24"/>
          <w:szCs w:val="24"/>
        </w:rPr>
        <w:t xml:space="preserve"> evaluate the role and impact of U.S. foreign policy.</w:t>
      </w:r>
    </w:p>
    <w:p w14:paraId="1FC0D1C6" w14:textId="77777777" w:rsidR="00DC09FF" w:rsidRDefault="00DC09FF" w:rsidP="00DC09FF">
      <w:pPr>
        <w:pStyle w:val="ListParagraph"/>
        <w:rPr>
          <w:rFonts w:ascii="Arial" w:eastAsia="Arial" w:hAnsi="Arial" w:cs="Arial"/>
        </w:rPr>
      </w:pPr>
    </w:p>
    <w:p w14:paraId="7CFB470E" w14:textId="77777777" w:rsidR="00DC09FF" w:rsidRPr="00DC09FF" w:rsidRDefault="00DC09FF" w:rsidP="00DC09FF">
      <w:pPr>
        <w:pStyle w:val="ListParagraph"/>
        <w:rPr>
          <w:rFonts w:ascii="Arial" w:eastAsia="Arial" w:hAnsi="Arial" w:cs="Arial"/>
        </w:rPr>
      </w:pPr>
    </w:p>
    <w:p w14:paraId="176300DF" w14:textId="02E17E8E" w:rsidR="65022D86" w:rsidRDefault="3D68BEC0" w:rsidP="3D68BEC0">
      <w:pPr>
        <w:pStyle w:val="ListParagraph"/>
        <w:numPr>
          <w:ilvl w:val="0"/>
          <w:numId w:val="48"/>
        </w:numPr>
        <w:rPr>
          <w:rFonts w:ascii="Arial" w:eastAsia="Arial" w:hAnsi="Arial" w:cs="Arial"/>
        </w:rPr>
      </w:pPr>
      <w:r w:rsidRPr="3D68BEC0">
        <w:rPr>
          <w:rFonts w:ascii="Arial" w:eastAsia="Arial" w:hAnsi="Arial" w:cs="Arial"/>
          <w:sz w:val="24"/>
          <w:szCs w:val="24"/>
        </w:rPr>
        <w:lastRenderedPageBreak/>
        <w:t>SS.</w:t>
      </w:r>
      <w:proofErr w:type="gramStart"/>
      <w:r w:rsidRPr="3D68BEC0">
        <w:rPr>
          <w:rFonts w:ascii="Arial" w:eastAsia="Arial" w:hAnsi="Arial" w:cs="Arial"/>
          <w:sz w:val="24"/>
          <w:szCs w:val="24"/>
        </w:rPr>
        <w:t>8.G.</w:t>
      </w:r>
      <w:proofErr w:type="gramEnd"/>
      <w:r w:rsidRPr="3D68BEC0">
        <w:rPr>
          <w:rFonts w:ascii="Arial" w:eastAsia="Arial" w:hAnsi="Arial" w:cs="Arial"/>
          <w:sz w:val="24"/>
          <w:szCs w:val="24"/>
        </w:rPr>
        <w:t>4</w:t>
      </w:r>
    </w:p>
    <w:p w14:paraId="08891621" w14:textId="706B9992" w:rsidR="65022D86" w:rsidRDefault="3D68BEC0" w:rsidP="00DC09FF">
      <w:pPr>
        <w:pStyle w:val="ListParagraph"/>
        <w:numPr>
          <w:ilvl w:val="1"/>
          <w:numId w:val="48"/>
        </w:numPr>
        <w:spacing w:after="0" w:line="240" w:lineRule="auto"/>
        <w:rPr>
          <w:rFonts w:ascii="Arial" w:eastAsia="Arial" w:hAnsi="Arial" w:cs="Arial"/>
        </w:rPr>
      </w:pPr>
      <w:r w:rsidRPr="3D68BEC0">
        <w:rPr>
          <w:rFonts w:ascii="Arial" w:eastAsia="Arial" w:hAnsi="Arial" w:cs="Arial"/>
          <w:sz w:val="24"/>
          <w:szCs w:val="24"/>
        </w:rPr>
        <w:t xml:space="preserve"> Understand the characteristics, distribution, and migration of human populations.</w:t>
      </w:r>
    </w:p>
    <w:p w14:paraId="142BEC10" w14:textId="77777777" w:rsidR="006D0383" w:rsidRPr="006D0383" w:rsidRDefault="65022D86" w:rsidP="00DC09FF">
      <w:pPr>
        <w:pStyle w:val="Heading1"/>
        <w:numPr>
          <w:ilvl w:val="0"/>
          <w:numId w:val="48"/>
        </w:numPr>
        <w:shd w:val="clear" w:color="auto" w:fill="FFFFFF" w:themeFill="background1"/>
        <w:spacing w:before="0" w:after="0" w:line="240" w:lineRule="auto"/>
        <w:rPr>
          <w:rFonts w:ascii="Arial" w:hAnsi="Arial" w:cs="Arial"/>
          <w:b w:val="0"/>
          <w:bCs w:val="0"/>
          <w:sz w:val="24"/>
          <w:szCs w:val="24"/>
        </w:rPr>
      </w:pPr>
      <w:r w:rsidRPr="65022D86">
        <w:rPr>
          <w:rFonts w:ascii="Arial" w:hAnsi="Arial" w:cs="Arial"/>
          <w:b w:val="0"/>
          <w:bCs w:val="0"/>
          <w:color w:val="2D2D2D"/>
          <w:sz w:val="24"/>
          <w:szCs w:val="24"/>
        </w:rPr>
        <w:t>SS.</w:t>
      </w:r>
      <w:proofErr w:type="gramStart"/>
      <w:r w:rsidRPr="65022D86">
        <w:rPr>
          <w:rFonts w:ascii="Arial" w:hAnsi="Arial" w:cs="Arial"/>
          <w:b w:val="0"/>
          <w:bCs w:val="0"/>
          <w:color w:val="2D2D2D"/>
          <w:sz w:val="24"/>
          <w:szCs w:val="24"/>
        </w:rPr>
        <w:t>912.H.</w:t>
      </w:r>
      <w:proofErr w:type="gramEnd"/>
      <w:r w:rsidRPr="65022D86">
        <w:rPr>
          <w:rFonts w:ascii="Arial" w:hAnsi="Arial" w:cs="Arial"/>
          <w:b w:val="0"/>
          <w:bCs w:val="0"/>
          <w:color w:val="2D2D2D"/>
          <w:sz w:val="24"/>
          <w:szCs w:val="24"/>
        </w:rPr>
        <w:t>1.1</w:t>
      </w:r>
    </w:p>
    <w:p w14:paraId="0093C9D0" w14:textId="50742E95" w:rsidR="006D0383" w:rsidRPr="006D0383" w:rsidRDefault="006D0383" w:rsidP="00DC09FF">
      <w:pPr>
        <w:pStyle w:val="Heading1"/>
        <w:numPr>
          <w:ilvl w:val="1"/>
          <w:numId w:val="48"/>
        </w:numPr>
        <w:shd w:val="clear" w:color="auto" w:fill="FFFFFF"/>
        <w:spacing w:before="0" w:after="0" w:line="240" w:lineRule="auto"/>
        <w:rPr>
          <w:rFonts w:ascii="Arial" w:hAnsi="Arial" w:cs="Arial"/>
          <w:b w:val="0"/>
          <w:bCs w:val="0"/>
          <w:sz w:val="24"/>
          <w:szCs w:val="24"/>
        </w:rPr>
      </w:pPr>
      <w:r w:rsidRPr="006D0383">
        <w:rPr>
          <w:rFonts w:ascii="Arial" w:hAnsi="Arial" w:cs="Arial"/>
          <w:b w:val="0"/>
          <w:bCs w:val="0"/>
          <w:color w:val="2D2D2D"/>
          <w:sz w:val="24"/>
          <w:szCs w:val="24"/>
          <w:shd w:val="clear" w:color="auto" w:fill="FFFFFF"/>
        </w:rPr>
        <w:t>Relate works in the arts (architecture, dance, music, theatre, and visual arts) of varying styles and genre according to the periods in which they were created.</w:t>
      </w:r>
    </w:p>
    <w:p w14:paraId="07384D47" w14:textId="77777777" w:rsidR="006D0383" w:rsidRPr="006D0383" w:rsidRDefault="006D0383" w:rsidP="006D0383">
      <w:pPr>
        <w:pStyle w:val="ListParagraph"/>
        <w:widowControl w:val="0"/>
        <w:numPr>
          <w:ilvl w:val="0"/>
          <w:numId w:val="4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SS.</w:t>
      </w:r>
      <w:proofErr w:type="gramStart"/>
      <w:r>
        <w:rPr>
          <w:rFonts w:ascii="Arial" w:eastAsia="Times New Roman" w:hAnsi="Arial" w:cs="Arial"/>
          <w:sz w:val="24"/>
          <w:szCs w:val="24"/>
        </w:rPr>
        <w:t>912.H.</w:t>
      </w:r>
      <w:proofErr w:type="gramEnd"/>
      <w:r>
        <w:rPr>
          <w:rFonts w:ascii="Arial" w:eastAsia="Times New Roman" w:hAnsi="Arial" w:cs="Arial"/>
          <w:sz w:val="24"/>
          <w:szCs w:val="24"/>
        </w:rPr>
        <w:t xml:space="preserve">1.2 </w:t>
      </w:r>
    </w:p>
    <w:p w14:paraId="55114584" w14:textId="365C1FAF" w:rsidR="006D0383" w:rsidRPr="006D0383" w:rsidRDefault="006D0383" w:rsidP="006D0383">
      <w:pPr>
        <w:pStyle w:val="ListParagraph"/>
        <w:widowControl w:val="0"/>
        <w:numPr>
          <w:ilvl w:val="1"/>
          <w:numId w:val="4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6D0383">
        <w:rPr>
          <w:rFonts w:ascii="Arial" w:hAnsi="Arial" w:cs="Arial"/>
          <w:color w:val="2D2D2D"/>
          <w:sz w:val="24"/>
          <w:szCs w:val="24"/>
          <w:shd w:val="clear" w:color="auto" w:fill="FFFFFF"/>
        </w:rPr>
        <w:t>Describe how historical events, social context, and culture impact forms, techniques, and purposes of works in the arts, including the relationship between a government and its citizens.</w:t>
      </w:r>
    </w:p>
    <w:p w14:paraId="4F7F13DF" w14:textId="2B898071" w:rsidR="006D0383" w:rsidRPr="006D0383" w:rsidRDefault="006D0383" w:rsidP="006D0383">
      <w:pPr>
        <w:pStyle w:val="ListParagraph"/>
        <w:widowControl w:val="0"/>
        <w:numPr>
          <w:ilvl w:val="0"/>
          <w:numId w:val="4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6D0383">
        <w:rPr>
          <w:rFonts w:ascii="Arial" w:eastAsia="Times New Roman" w:hAnsi="Arial" w:cs="Arial"/>
          <w:sz w:val="24"/>
          <w:szCs w:val="24"/>
        </w:rPr>
        <w:t>SS.</w:t>
      </w:r>
      <w:proofErr w:type="gramStart"/>
      <w:r w:rsidRPr="006D0383">
        <w:rPr>
          <w:rFonts w:ascii="Arial" w:eastAsia="Times New Roman" w:hAnsi="Arial" w:cs="Arial"/>
          <w:sz w:val="24"/>
          <w:szCs w:val="24"/>
        </w:rPr>
        <w:t>912.H.</w:t>
      </w:r>
      <w:proofErr w:type="gramEnd"/>
      <w:r w:rsidRPr="006D0383">
        <w:rPr>
          <w:rFonts w:ascii="Arial" w:eastAsia="Times New Roman" w:hAnsi="Arial" w:cs="Arial"/>
          <w:sz w:val="24"/>
          <w:szCs w:val="24"/>
        </w:rPr>
        <w:t>2.3</w:t>
      </w:r>
    </w:p>
    <w:p w14:paraId="5B6F5057" w14:textId="592A3DFB" w:rsidR="006D0383" w:rsidRPr="006D0383" w:rsidRDefault="006D0383" w:rsidP="006D0383">
      <w:pPr>
        <w:pStyle w:val="ListParagraph"/>
        <w:widowControl w:val="0"/>
        <w:numPr>
          <w:ilvl w:val="1"/>
          <w:numId w:val="4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6D0383">
        <w:rPr>
          <w:rFonts w:ascii="Arial" w:hAnsi="Arial" w:cs="Arial"/>
          <w:color w:val="2D2D2D"/>
          <w:sz w:val="24"/>
          <w:szCs w:val="24"/>
          <w:shd w:val="clear" w:color="auto" w:fill="FFFFFF"/>
        </w:rPr>
        <w:t>Apply various types of critical analysis (contextual, formal, and intuitive criticism) to works in the arts, including the types and use of symbolism within art forms and their philosophical implications.</w:t>
      </w:r>
    </w:p>
    <w:p w14:paraId="70BB0DC8" w14:textId="625113BE" w:rsidR="006D0383" w:rsidRPr="006D0383" w:rsidRDefault="006D0383" w:rsidP="006D0383">
      <w:pPr>
        <w:pStyle w:val="ListParagraph"/>
        <w:widowControl w:val="0"/>
        <w:numPr>
          <w:ilvl w:val="0"/>
          <w:numId w:val="4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6D0383">
        <w:rPr>
          <w:rFonts w:ascii="Arial" w:eastAsia="Times New Roman" w:hAnsi="Arial" w:cs="Arial"/>
          <w:sz w:val="24"/>
          <w:szCs w:val="24"/>
        </w:rPr>
        <w:t>SS.</w:t>
      </w:r>
      <w:proofErr w:type="gramStart"/>
      <w:r w:rsidRPr="006D0383">
        <w:rPr>
          <w:rFonts w:ascii="Arial" w:eastAsia="Times New Roman" w:hAnsi="Arial" w:cs="Arial"/>
          <w:sz w:val="24"/>
          <w:szCs w:val="24"/>
        </w:rPr>
        <w:t>912.H.</w:t>
      </w:r>
      <w:proofErr w:type="gramEnd"/>
      <w:r w:rsidRPr="006D0383">
        <w:rPr>
          <w:rFonts w:ascii="Arial" w:eastAsia="Times New Roman" w:hAnsi="Arial" w:cs="Arial"/>
          <w:sz w:val="24"/>
          <w:szCs w:val="24"/>
        </w:rPr>
        <w:t>2.5</w:t>
      </w:r>
    </w:p>
    <w:p w14:paraId="13DB79F4" w14:textId="5E72AF47" w:rsidR="006D0383" w:rsidRPr="006D0383" w:rsidRDefault="0C157530" w:rsidP="006D0383">
      <w:pPr>
        <w:pStyle w:val="ListParagraph"/>
        <w:widowControl w:val="0"/>
        <w:numPr>
          <w:ilvl w:val="1"/>
          <w:numId w:val="47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C157530">
        <w:rPr>
          <w:rFonts w:ascii="Arial" w:eastAsia="Times New Roman" w:hAnsi="Arial" w:cs="Arial"/>
          <w:sz w:val="24"/>
          <w:szCs w:val="24"/>
        </w:rPr>
        <w:t xml:space="preserve">Describe how historical, social, cultural, and physical settings influence an audience’s aesthetic response. </w:t>
      </w:r>
    </w:p>
    <w:p w14:paraId="100E3A4F" w14:textId="33F64457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912.A.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>1.4</w:t>
      </w:r>
    </w:p>
    <w:p w14:paraId="1688F946" w14:textId="1916BF2A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Analyze how images, symbols, objects, cartoons, graphs, charts, maps, and artwork may be used to interpret the significance of time periods and events from the past.</w:t>
      </w:r>
    </w:p>
    <w:p w14:paraId="16BE46D8" w14:textId="3BB632B5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912.A.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>1.7</w:t>
      </w:r>
    </w:p>
    <w:p w14:paraId="030484F7" w14:textId="775C6406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Describe various socio-cultural aspects of American life including arts, artifacts, literature, education, and publications.</w:t>
      </w:r>
    </w:p>
    <w:p w14:paraId="5B1D8AC8" w14:textId="5F883470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912.H.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>2.4</w:t>
      </w:r>
    </w:p>
    <w:p w14:paraId="303E5BBF" w14:textId="33752664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 xml:space="preserve"> Examine the effects that works in the arts have on groups, individuals, and cultures.</w:t>
      </w:r>
    </w:p>
    <w:p w14:paraId="0ED4DB59" w14:textId="12E971C6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912.H.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>1.6</w:t>
      </w:r>
    </w:p>
    <w:p w14:paraId="4B3C3E0D" w14:textId="7F00390E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Analyze how current events are explained by artistic and cultural trends of the past.</w:t>
      </w:r>
    </w:p>
    <w:p w14:paraId="0CBCA0D1" w14:textId="5107B688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912.H.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>1.3</w:t>
      </w:r>
    </w:p>
    <w:p w14:paraId="10715411" w14:textId="291CCF7C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 xml:space="preserve"> Relate works in the arts to various cultures.</w:t>
      </w:r>
    </w:p>
    <w:p w14:paraId="48F76FDE" w14:textId="3941A6CA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912.G.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 xml:space="preserve">2.2 </w:t>
      </w:r>
    </w:p>
    <w:p w14:paraId="37D920C8" w14:textId="28397F57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</w:rPr>
      </w:pPr>
      <w:r w:rsidRPr="3C39E13F">
        <w:rPr>
          <w:rFonts w:ascii="Arial" w:eastAsia="Arial" w:hAnsi="Arial" w:cs="Arial"/>
          <w:sz w:val="24"/>
          <w:szCs w:val="24"/>
        </w:rPr>
        <w:t xml:space="preserve">Describe the factors and processes that contribute to the differences between developing and developed regions of the world. </w:t>
      </w:r>
    </w:p>
    <w:p w14:paraId="4E361DF5" w14:textId="6DAB11F3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912.G.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 xml:space="preserve">5.1 </w:t>
      </w:r>
    </w:p>
    <w:p w14:paraId="71B996E6" w14:textId="5A111454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Analyze case studies of how the Earth's physical systems affect humans.</w:t>
      </w:r>
    </w:p>
    <w:p w14:paraId="3395A9C7" w14:textId="7E8322C6" w:rsidR="006D0383" w:rsidRPr="00472BAB" w:rsidRDefault="3C39E13F" w:rsidP="3C39E13F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>SS.</w:t>
      </w:r>
      <w:proofErr w:type="gramStart"/>
      <w:r w:rsidRPr="3C39E13F">
        <w:rPr>
          <w:rFonts w:ascii="Arial" w:eastAsia="Arial" w:hAnsi="Arial" w:cs="Arial"/>
          <w:sz w:val="24"/>
          <w:szCs w:val="24"/>
        </w:rPr>
        <w:t>912.G.</w:t>
      </w:r>
      <w:proofErr w:type="gramEnd"/>
      <w:r w:rsidRPr="3C39E13F">
        <w:rPr>
          <w:rFonts w:ascii="Arial" w:eastAsia="Arial" w:hAnsi="Arial" w:cs="Arial"/>
          <w:sz w:val="24"/>
          <w:szCs w:val="24"/>
        </w:rPr>
        <w:t>5.4</w:t>
      </w:r>
    </w:p>
    <w:p w14:paraId="53195BAC" w14:textId="7F1FC6D6" w:rsidR="006D0383" w:rsidRPr="00472BAB" w:rsidRDefault="3C39E13F" w:rsidP="3C39E13F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3C39E13F">
        <w:rPr>
          <w:rFonts w:ascii="Arial" w:eastAsia="Arial" w:hAnsi="Arial" w:cs="Arial"/>
          <w:sz w:val="24"/>
          <w:szCs w:val="24"/>
        </w:rPr>
        <w:t xml:space="preserve"> Analyze case studies of how humans impact the diversity and productivity of ecosystems.</w:t>
      </w:r>
    </w:p>
    <w:p w14:paraId="64E6C5E8" w14:textId="563435DB" w:rsidR="006D0383" w:rsidRPr="00472BAB" w:rsidRDefault="432A7BE0" w:rsidP="432A7BE0">
      <w:pPr>
        <w:pStyle w:val="ListParagraph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432A7BE0">
        <w:rPr>
          <w:rFonts w:ascii="Arial" w:eastAsia="Arial" w:hAnsi="Arial" w:cs="Arial"/>
          <w:sz w:val="24"/>
          <w:szCs w:val="24"/>
        </w:rPr>
        <w:t>SS.</w:t>
      </w:r>
      <w:proofErr w:type="gramStart"/>
      <w:r w:rsidRPr="432A7BE0">
        <w:rPr>
          <w:rFonts w:ascii="Arial" w:eastAsia="Arial" w:hAnsi="Arial" w:cs="Arial"/>
          <w:sz w:val="24"/>
          <w:szCs w:val="24"/>
        </w:rPr>
        <w:t>912.A.</w:t>
      </w:r>
      <w:proofErr w:type="gramEnd"/>
      <w:r w:rsidRPr="432A7BE0">
        <w:rPr>
          <w:rFonts w:ascii="Arial" w:eastAsia="Arial" w:hAnsi="Arial" w:cs="Arial"/>
          <w:sz w:val="24"/>
          <w:szCs w:val="24"/>
        </w:rPr>
        <w:t xml:space="preserve">7.17 </w:t>
      </w:r>
    </w:p>
    <w:p w14:paraId="39D31BFF" w14:textId="5F182CFD" w:rsidR="006D0383" w:rsidRPr="00472BAB" w:rsidRDefault="432A7BE0" w:rsidP="432A7BE0">
      <w:pPr>
        <w:pStyle w:val="ListParagraph"/>
        <w:widowControl w:val="0"/>
        <w:numPr>
          <w:ilvl w:val="1"/>
          <w:numId w:val="47"/>
        </w:numPr>
        <w:autoSpaceDE w:val="0"/>
        <w:autoSpaceDN w:val="0"/>
        <w:adjustRightInd w:val="0"/>
        <w:spacing w:after="0" w:line="240" w:lineRule="auto"/>
        <w:rPr>
          <w:rFonts w:ascii="Arial" w:eastAsia="Arial" w:hAnsi="Arial" w:cs="Arial"/>
          <w:sz w:val="24"/>
          <w:szCs w:val="24"/>
        </w:rPr>
      </w:pPr>
      <w:r w:rsidRPr="432A7BE0">
        <w:rPr>
          <w:rFonts w:ascii="Arial" w:eastAsia="Arial" w:hAnsi="Arial" w:cs="Arial"/>
          <w:sz w:val="24"/>
          <w:szCs w:val="24"/>
        </w:rPr>
        <w:t>Examine key events and key people in Florida history as they relate to United States history.</w:t>
      </w:r>
    </w:p>
    <w:p w14:paraId="5438B749" w14:textId="4366AB02" w:rsidR="006D0383" w:rsidRPr="00472BAB" w:rsidRDefault="006D0383" w:rsidP="0C157530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</w:rPr>
      </w:pPr>
    </w:p>
    <w:p w14:paraId="1241849A" w14:textId="77777777" w:rsidR="00380E69" w:rsidRDefault="00380E69">
      <w:pPr>
        <w:spacing w:after="0" w:line="240" w:lineRule="auto"/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</w:pPr>
      <w:r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  <w:br w:type="page"/>
      </w:r>
    </w:p>
    <w:p w14:paraId="1DC6FC1C" w14:textId="4699B856" w:rsidR="00A86C24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</w:pPr>
      <w:r w:rsidRPr="00472BAB"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  <w:lastRenderedPageBreak/>
        <w:t>National Standards for Arts Education</w:t>
      </w:r>
    </w:p>
    <w:p w14:paraId="4C43DF96" w14:textId="77777777" w:rsidR="00312FF3" w:rsidRPr="00472BAB" w:rsidRDefault="00312FF3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34C27357" w14:textId="02A253B1" w:rsidR="002975B1" w:rsidRPr="00472BAB" w:rsidRDefault="002975B1" w:rsidP="002975B1">
      <w:pPr>
        <w:pStyle w:val="ListParagraph"/>
        <w:widowControl w:val="0"/>
        <w:numPr>
          <w:ilvl w:val="0"/>
          <w:numId w:val="29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Anchor Standard #7. Perceive and analyze artistic work.</w:t>
      </w:r>
    </w:p>
    <w:p w14:paraId="1976DF36" w14:textId="287170BD" w:rsidR="002975B1" w:rsidRPr="00472BAB" w:rsidRDefault="002975B1" w:rsidP="002975B1">
      <w:pPr>
        <w:pStyle w:val="ListParagraph"/>
        <w:widowControl w:val="0"/>
        <w:numPr>
          <w:ilvl w:val="0"/>
          <w:numId w:val="29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Anchor Standard #8. Interpret intent and meaning in artistic work.</w:t>
      </w:r>
    </w:p>
    <w:p w14:paraId="22FEC86C" w14:textId="76317E81" w:rsidR="002975B1" w:rsidRPr="00472BAB" w:rsidRDefault="002975B1" w:rsidP="002975B1">
      <w:pPr>
        <w:pStyle w:val="ListParagraph"/>
        <w:widowControl w:val="0"/>
        <w:numPr>
          <w:ilvl w:val="0"/>
          <w:numId w:val="29"/>
        </w:numPr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Anchor Standard #11. Relate artistic ideas and works with societal, cultural and historical context to deepen understanding.</w:t>
      </w:r>
    </w:p>
    <w:p w14:paraId="51C3994F" w14:textId="77777777" w:rsidR="009F23AE" w:rsidRPr="00472BAB" w:rsidRDefault="009F23AE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4188A837" w14:textId="7336849A" w:rsidR="00A86C24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</w:pPr>
      <w:r w:rsidRPr="00472BAB"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  <w:t>National Council for the Social Studies</w:t>
      </w:r>
      <w:r w:rsidR="00C60367"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  <w:t xml:space="preserve"> Themes</w:t>
      </w:r>
    </w:p>
    <w:p w14:paraId="1766B8DE" w14:textId="77777777" w:rsidR="00312FF3" w:rsidRPr="00472BAB" w:rsidRDefault="00312FF3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color w:val="000000" w:themeColor="text1"/>
          <w:sz w:val="24"/>
          <w:szCs w:val="24"/>
          <w:u w:val="single"/>
        </w:rPr>
      </w:pPr>
    </w:p>
    <w:p w14:paraId="088D6DF5" w14:textId="77777777" w:rsidR="00D57C85" w:rsidRDefault="00D57C85" w:rsidP="00270207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>
        <w:rPr>
          <w:rFonts w:ascii="Arial" w:eastAsia="Arial Unicode MS" w:hAnsi="Arial" w:cs="Arial"/>
          <w:color w:val="000000" w:themeColor="text1"/>
          <w:sz w:val="24"/>
          <w:szCs w:val="24"/>
        </w:rPr>
        <w:t>Culture</w:t>
      </w:r>
    </w:p>
    <w:p w14:paraId="32AA231E" w14:textId="785C509C" w:rsidR="00A86C24" w:rsidRDefault="00771A26" w:rsidP="00270207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>People, Places, and Environments</w:t>
      </w:r>
    </w:p>
    <w:p w14:paraId="2BA7CFEA" w14:textId="1824529A" w:rsidR="00641E56" w:rsidRPr="00472BAB" w:rsidRDefault="00641E56" w:rsidP="00270207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>
        <w:rPr>
          <w:rFonts w:ascii="Arial" w:eastAsia="Arial Unicode MS" w:hAnsi="Arial" w:cs="Arial"/>
          <w:color w:val="000000" w:themeColor="text1"/>
          <w:sz w:val="24"/>
          <w:szCs w:val="24"/>
        </w:rPr>
        <w:t>Production, Consumption, and Distribution</w:t>
      </w:r>
    </w:p>
    <w:p w14:paraId="0788C384" w14:textId="041F4EBA" w:rsidR="0064437D" w:rsidRPr="00472BAB" w:rsidRDefault="00EA2D83" w:rsidP="00270207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>
        <w:rPr>
          <w:rFonts w:ascii="Arial" w:eastAsia="Arial Unicode MS" w:hAnsi="Arial" w:cs="Arial"/>
          <w:color w:val="000000" w:themeColor="text1"/>
          <w:sz w:val="24"/>
          <w:szCs w:val="24"/>
        </w:rPr>
        <w:t>Global Connections</w:t>
      </w:r>
    </w:p>
    <w:p w14:paraId="5F8FB39F" w14:textId="77777777" w:rsidR="00A86C24" w:rsidRDefault="00A86C24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12CD281D" w14:textId="77777777" w:rsidR="00312FF3" w:rsidRPr="00472BAB" w:rsidRDefault="00312FF3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26EACB62" w14:textId="63888B05" w:rsidR="009A34AC" w:rsidRPr="00472BAB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Instructional Objective</w:t>
      </w:r>
      <w:r w:rsidR="00312FF3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s</w:t>
      </w:r>
    </w:p>
    <w:p w14:paraId="59F09FBF" w14:textId="77777777" w:rsidR="00C60367" w:rsidRDefault="00C60367" w:rsidP="00A86C2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54F47D5C" w14:textId="77777777" w:rsidR="00A56089" w:rsidRPr="008E0A96" w:rsidRDefault="00A56089" w:rsidP="00A56089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8E0A96">
        <w:rPr>
          <w:rFonts w:ascii="Arial" w:eastAsia="Times New Roman" w:hAnsi="Arial" w:cs="Arial"/>
          <w:sz w:val="24"/>
          <w:szCs w:val="24"/>
        </w:rPr>
        <w:t>The student will:</w:t>
      </w:r>
    </w:p>
    <w:p w14:paraId="3FFD57FF" w14:textId="798F36A0" w:rsidR="00A56089" w:rsidRDefault="00D57C85" w:rsidP="00A56089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b</w:t>
      </w:r>
      <w:r w:rsidR="00A56089">
        <w:rPr>
          <w:rFonts w:ascii="Arial" w:eastAsia="Times New Roman" w:hAnsi="Arial" w:cs="Arial"/>
          <w:sz w:val="24"/>
          <w:szCs w:val="24"/>
        </w:rPr>
        <w:t xml:space="preserve">ecome familiar with the artwork of photographer Andrés </w:t>
      </w:r>
      <w:proofErr w:type="gramStart"/>
      <w:r w:rsidR="00A56089">
        <w:rPr>
          <w:rFonts w:ascii="Arial" w:eastAsia="Times New Roman" w:hAnsi="Arial" w:cs="Arial"/>
          <w:sz w:val="24"/>
          <w:szCs w:val="24"/>
        </w:rPr>
        <w:t>Ramírez;</w:t>
      </w:r>
      <w:proofErr w:type="gramEnd"/>
    </w:p>
    <w:p w14:paraId="3FCE75C7" w14:textId="65D9EC6A" w:rsidR="00D57C85" w:rsidRDefault="00D57C85" w:rsidP="00A56089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consider how Ramírez’s aerial photography reveals aspects of the environment not immediately apparent at the ground </w:t>
      </w:r>
      <w:proofErr w:type="gramStart"/>
      <w:r>
        <w:rPr>
          <w:rFonts w:ascii="Arial" w:eastAsia="Times New Roman" w:hAnsi="Arial" w:cs="Arial"/>
          <w:sz w:val="24"/>
          <w:szCs w:val="24"/>
        </w:rPr>
        <w:t>level;</w:t>
      </w:r>
      <w:proofErr w:type="gramEnd"/>
    </w:p>
    <w:p w14:paraId="427A11F5" w14:textId="28EC899A" w:rsidR="00A56089" w:rsidRPr="008E0A96" w:rsidRDefault="00D57C85" w:rsidP="00A56089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discuss</w:t>
      </w:r>
      <w:r w:rsidR="00A56089">
        <w:rPr>
          <w:rFonts w:ascii="Arial" w:eastAsia="Times New Roman" w:hAnsi="Arial" w:cs="Arial"/>
          <w:sz w:val="24"/>
          <w:szCs w:val="24"/>
        </w:rPr>
        <w:t xml:space="preserve"> humans’ interaction of, and impact on, their </w:t>
      </w:r>
      <w:proofErr w:type="gramStart"/>
      <w:r w:rsidR="00A56089">
        <w:rPr>
          <w:rFonts w:ascii="Arial" w:eastAsia="Times New Roman" w:hAnsi="Arial" w:cs="Arial"/>
          <w:sz w:val="24"/>
          <w:szCs w:val="24"/>
        </w:rPr>
        <w:t>environment</w:t>
      </w:r>
      <w:r w:rsidR="00A56089" w:rsidRPr="008E0A96">
        <w:rPr>
          <w:rFonts w:ascii="Arial" w:eastAsia="Times New Roman" w:hAnsi="Arial" w:cs="Arial"/>
          <w:sz w:val="24"/>
          <w:szCs w:val="24"/>
        </w:rPr>
        <w:t>;</w:t>
      </w:r>
      <w:proofErr w:type="gramEnd"/>
      <w:r w:rsidR="00A56089" w:rsidRPr="008E0A96">
        <w:rPr>
          <w:rFonts w:ascii="Arial" w:eastAsia="Times New Roman" w:hAnsi="Arial" w:cs="Arial"/>
          <w:sz w:val="24"/>
          <w:szCs w:val="24"/>
        </w:rPr>
        <w:t xml:space="preserve">   </w:t>
      </w:r>
    </w:p>
    <w:p w14:paraId="549A142B" w14:textId="458D82D7" w:rsidR="00A56089" w:rsidRPr="008E0A96" w:rsidRDefault="00D57C85" w:rsidP="00A56089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i</w:t>
      </w:r>
      <w:r w:rsidR="00A56089" w:rsidRPr="008E0A96">
        <w:rPr>
          <w:rFonts w:ascii="Arial" w:eastAsia="Times New Roman" w:hAnsi="Arial" w:cs="Arial"/>
          <w:sz w:val="24"/>
          <w:szCs w:val="24"/>
        </w:rPr>
        <w:t>nterpret through</w:t>
      </w:r>
      <w:r w:rsidR="00A56089">
        <w:rPr>
          <w:rFonts w:ascii="Arial" w:eastAsia="Times New Roman" w:hAnsi="Arial" w:cs="Arial"/>
          <w:sz w:val="24"/>
          <w:szCs w:val="24"/>
        </w:rPr>
        <w:t xml:space="preserve"> Ramírez’s artistic work, </w:t>
      </w:r>
      <w:r>
        <w:rPr>
          <w:rFonts w:ascii="Arial" w:eastAsia="Times New Roman" w:hAnsi="Arial" w:cs="Arial"/>
          <w:sz w:val="24"/>
          <w:szCs w:val="24"/>
        </w:rPr>
        <w:t>the unique environmental issues facing the state of Florida</w:t>
      </w:r>
      <w:r w:rsidR="00A56089" w:rsidRPr="008E0A96">
        <w:rPr>
          <w:rFonts w:ascii="Arial" w:eastAsia="Times New Roman" w:hAnsi="Arial" w:cs="Arial"/>
          <w:sz w:val="24"/>
          <w:szCs w:val="24"/>
        </w:rPr>
        <w:t>.</w:t>
      </w:r>
    </w:p>
    <w:p w14:paraId="75F7272E" w14:textId="0F3ACD3A" w:rsidR="00C60367" w:rsidRDefault="00C60367">
      <w:pPr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</w:p>
    <w:p w14:paraId="1D92575A" w14:textId="77777777" w:rsidR="00312FF3" w:rsidRDefault="00312FF3">
      <w:pPr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</w:p>
    <w:p w14:paraId="2C6F2BF4" w14:textId="35A42A4A" w:rsidR="009A34AC" w:rsidRPr="00472BAB" w:rsidRDefault="009A34AC" w:rsidP="00C6036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Learning Activities Sequence</w:t>
      </w:r>
    </w:p>
    <w:p w14:paraId="140941F8" w14:textId="77777777" w:rsidR="00C60367" w:rsidRDefault="00C60367" w:rsidP="00C60367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color w:val="000000" w:themeColor="text1"/>
          <w:sz w:val="24"/>
          <w:szCs w:val="24"/>
        </w:rPr>
      </w:pPr>
    </w:p>
    <w:p w14:paraId="7BD6D66C" w14:textId="3ED54021" w:rsidR="00533937" w:rsidRDefault="00270207" w:rsidP="00533937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b/>
          <w:color w:val="000000" w:themeColor="text1"/>
          <w:sz w:val="24"/>
          <w:szCs w:val="24"/>
        </w:rPr>
        <w:t>Pr</w:t>
      </w:r>
      <w:r w:rsidR="00312FF3">
        <w:rPr>
          <w:rFonts w:ascii="Arial" w:eastAsia="Times New Roman" w:hAnsi="Arial" w:cs="Arial"/>
          <w:b/>
          <w:color w:val="000000" w:themeColor="text1"/>
          <w:sz w:val="24"/>
          <w:szCs w:val="24"/>
        </w:rPr>
        <w:t>e-Teaching</w:t>
      </w:r>
      <w:r w:rsidRPr="00472BAB">
        <w:rPr>
          <w:rFonts w:ascii="Arial" w:eastAsia="Times New Roman" w:hAnsi="Arial" w:cs="Arial"/>
          <w:b/>
          <w:color w:val="000000" w:themeColor="text1"/>
          <w:sz w:val="24"/>
          <w:szCs w:val="24"/>
        </w:rPr>
        <w:t>:</w:t>
      </w:r>
    </w:p>
    <w:p w14:paraId="3F4D509D" w14:textId="0E31A4A4" w:rsidR="008818A3" w:rsidRPr="008818A3" w:rsidRDefault="008818A3" w:rsidP="00533937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Cs/>
          <w:color w:val="000000" w:themeColor="text1"/>
          <w:sz w:val="24"/>
          <w:szCs w:val="24"/>
        </w:rPr>
      </w:pPr>
      <w:r w:rsidRPr="008818A3">
        <w:rPr>
          <w:rFonts w:ascii="Arial" w:eastAsia="Times New Roman" w:hAnsi="Arial" w:cs="Arial"/>
          <w:bCs/>
          <w:color w:val="000000" w:themeColor="text1"/>
          <w:sz w:val="24"/>
          <w:szCs w:val="24"/>
        </w:rPr>
        <w:t xml:space="preserve">Make copies of the </w:t>
      </w:r>
      <w:r>
        <w:rPr>
          <w:rFonts w:ascii="Arial" w:eastAsia="Times New Roman" w:hAnsi="Arial" w:cs="Arial"/>
          <w:bCs/>
          <w:color w:val="000000" w:themeColor="text1"/>
          <w:sz w:val="24"/>
          <w:szCs w:val="24"/>
        </w:rPr>
        <w:t>Archives</w:t>
      </w:r>
      <w:r w:rsidRPr="008818A3">
        <w:rPr>
          <w:rFonts w:ascii="Arial" w:eastAsia="Times New Roman" w:hAnsi="Arial" w:cs="Arial"/>
          <w:bCs/>
          <w:color w:val="000000" w:themeColor="text1"/>
          <w:sz w:val="24"/>
          <w:szCs w:val="24"/>
        </w:rPr>
        <w:t xml:space="preserve">.gov photo analysis worksheet. </w:t>
      </w:r>
    </w:p>
    <w:p w14:paraId="377565D6" w14:textId="28E945F9" w:rsidR="00270207" w:rsidRDefault="00533937" w:rsidP="00533937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Cs/>
          <w:color w:val="000000" w:themeColor="text1"/>
          <w:sz w:val="24"/>
          <w:szCs w:val="24"/>
        </w:rPr>
      </w:pPr>
      <w:r>
        <w:rPr>
          <w:rFonts w:ascii="Arial" w:eastAsia="Times New Roman" w:hAnsi="Arial" w:cs="Arial"/>
          <w:bCs/>
          <w:color w:val="000000" w:themeColor="text1"/>
          <w:sz w:val="24"/>
          <w:szCs w:val="24"/>
        </w:rPr>
        <w:t xml:space="preserve">Familiarize yourself with all lesson materials, review the Notes View at the bottom of the PPT slides. </w:t>
      </w:r>
      <w:r w:rsidR="00270207" w:rsidRPr="00533937">
        <w:rPr>
          <w:rFonts w:ascii="Arial" w:eastAsia="Times New Roman" w:hAnsi="Arial" w:cs="Arial"/>
          <w:bCs/>
          <w:color w:val="000000" w:themeColor="text1"/>
          <w:sz w:val="24"/>
          <w:szCs w:val="24"/>
        </w:rPr>
        <w:t xml:space="preserve">Activate the PowerPoint presentation and display slide </w:t>
      </w:r>
      <w:r w:rsidR="008818A3">
        <w:rPr>
          <w:rFonts w:ascii="Arial" w:eastAsia="Times New Roman" w:hAnsi="Arial" w:cs="Arial"/>
          <w:bCs/>
          <w:color w:val="000000" w:themeColor="text1"/>
          <w:sz w:val="24"/>
          <w:szCs w:val="24"/>
        </w:rPr>
        <w:t>2</w:t>
      </w:r>
      <w:r w:rsidR="00270207" w:rsidRPr="00533937">
        <w:rPr>
          <w:rFonts w:ascii="Arial" w:eastAsia="Times New Roman" w:hAnsi="Arial" w:cs="Arial"/>
          <w:bCs/>
          <w:color w:val="000000" w:themeColor="text1"/>
          <w:sz w:val="24"/>
          <w:szCs w:val="24"/>
        </w:rPr>
        <w:t xml:space="preserve">. </w:t>
      </w:r>
    </w:p>
    <w:p w14:paraId="4B8245F0" w14:textId="77777777" w:rsidR="00312FF3" w:rsidRDefault="00312FF3" w:rsidP="00533937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Cs/>
          <w:color w:val="000000" w:themeColor="text1"/>
          <w:sz w:val="24"/>
          <w:szCs w:val="24"/>
        </w:rPr>
      </w:pPr>
    </w:p>
    <w:p w14:paraId="161C50BB" w14:textId="4811E71E" w:rsidR="00270207" w:rsidRDefault="007145F6" w:rsidP="008818A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b/>
          <w:color w:val="000000" w:themeColor="text1"/>
          <w:sz w:val="24"/>
          <w:szCs w:val="24"/>
        </w:rPr>
        <w:t>Attention-Getter</w:t>
      </w: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:</w:t>
      </w:r>
      <w:r w:rsidR="00764AF9"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</w:t>
      </w:r>
      <w:r w:rsidR="008818A3">
        <w:rPr>
          <w:rFonts w:ascii="Arial" w:eastAsia="Times New Roman" w:hAnsi="Arial" w:cs="Arial"/>
          <w:color w:val="000000" w:themeColor="text1"/>
          <w:sz w:val="24"/>
          <w:szCs w:val="24"/>
        </w:rPr>
        <w:t>(10 minutes)</w:t>
      </w:r>
    </w:p>
    <w:p w14:paraId="697F9573" w14:textId="77777777" w:rsidR="008818A3" w:rsidRPr="008818A3" w:rsidRDefault="008818A3" w:rsidP="008818A3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Cs/>
          <w:color w:val="000000" w:themeColor="text1"/>
          <w:sz w:val="24"/>
          <w:szCs w:val="24"/>
        </w:rPr>
      </w:pPr>
      <w:r w:rsidRPr="008818A3">
        <w:rPr>
          <w:rFonts w:ascii="Arial" w:eastAsia="Times New Roman" w:hAnsi="Arial" w:cs="Arial"/>
          <w:bCs/>
          <w:color w:val="000000" w:themeColor="text1"/>
          <w:sz w:val="24"/>
          <w:szCs w:val="24"/>
        </w:rPr>
        <w:t xml:space="preserve">As students walk into the classroom, hand them each a copy of the Archives.gov photo analysis worksheet. </w:t>
      </w:r>
    </w:p>
    <w:p w14:paraId="3E1361E6" w14:textId="6F42C4D7" w:rsidR="008818A3" w:rsidRDefault="008818A3" w:rsidP="0002106A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color w:val="000000" w:themeColor="text1"/>
          <w:sz w:val="24"/>
          <w:szCs w:val="24"/>
        </w:rPr>
      </w:pPr>
      <w:r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Display Slide </w:t>
      </w:r>
      <w:r w:rsidR="007C3E5E">
        <w:rPr>
          <w:rFonts w:ascii="Arial" w:eastAsia="Times New Roman" w:hAnsi="Arial" w:cs="Arial"/>
          <w:color w:val="000000" w:themeColor="text1"/>
          <w:sz w:val="24"/>
          <w:szCs w:val="24"/>
        </w:rPr>
        <w:t>1</w:t>
      </w:r>
      <w:r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and ask students to silently study the image. </w:t>
      </w:r>
    </w:p>
    <w:p w14:paraId="13B8CCE8" w14:textId="785CC8C0" w:rsidR="008818A3" w:rsidRDefault="008818A3" w:rsidP="0002106A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color w:val="000000" w:themeColor="text1"/>
          <w:sz w:val="24"/>
          <w:szCs w:val="24"/>
        </w:rPr>
      </w:pPr>
      <w:r>
        <w:rPr>
          <w:rFonts w:ascii="Arial" w:eastAsia="Times New Roman" w:hAnsi="Arial" w:cs="Arial"/>
          <w:color w:val="000000" w:themeColor="text1"/>
          <w:sz w:val="24"/>
          <w:szCs w:val="24"/>
        </w:rPr>
        <w:t>Individually or in small groups, direct students to complete the worksheet, making note of their observations by responding to the prompts provided.</w:t>
      </w:r>
    </w:p>
    <w:p w14:paraId="170DB65A" w14:textId="77777777" w:rsidR="00DC09FF" w:rsidRPr="00472BAB" w:rsidRDefault="00DC09FF" w:rsidP="0002106A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30E8A3EF" w14:textId="3F01EFC4" w:rsidR="008818A3" w:rsidRDefault="00EB34B2" w:rsidP="00CA2EE0">
      <w:pPr>
        <w:rPr>
          <w:rFonts w:ascii="Arial" w:hAnsi="Arial" w:cs="Arial"/>
          <w:color w:val="000000" w:themeColor="text1"/>
          <w:sz w:val="24"/>
          <w:szCs w:val="24"/>
        </w:rPr>
      </w:pPr>
      <w:r w:rsidRPr="00472BAB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Learning Activity: </w:t>
      </w:r>
      <w:r w:rsidR="008818A3" w:rsidRPr="008818A3">
        <w:rPr>
          <w:rFonts w:ascii="Arial" w:hAnsi="Arial" w:cs="Arial"/>
          <w:i/>
          <w:iCs/>
          <w:color w:val="000000" w:themeColor="text1"/>
          <w:sz w:val="24"/>
          <w:szCs w:val="24"/>
          <w:u w:val="single"/>
        </w:rPr>
        <w:t>Photo analysis debriefing</w:t>
      </w:r>
      <w:r w:rsidR="008818A3">
        <w:rPr>
          <w:rFonts w:ascii="Arial" w:hAnsi="Arial" w:cs="Arial"/>
          <w:color w:val="000000" w:themeColor="text1"/>
          <w:sz w:val="24"/>
          <w:szCs w:val="24"/>
        </w:rPr>
        <w:t xml:space="preserve"> (10 minutes)</w:t>
      </w:r>
    </w:p>
    <w:p w14:paraId="5264A705" w14:textId="09490AFB" w:rsidR="008818A3" w:rsidRDefault="007C3E5E" w:rsidP="00CA2EE0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Debrief with students by having a whole-group discussion, asking for volunteers to share their responses on the photo analysis worksheet.</w:t>
      </w:r>
    </w:p>
    <w:p w14:paraId="70E7E15B" w14:textId="4B22B01B" w:rsidR="007C3E5E" w:rsidRDefault="007C3E5E" w:rsidP="00CA2EE0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lastRenderedPageBreak/>
        <w:t>Ask students: What do you think the people in the photo are doing? Where do you think this photo was taken?</w:t>
      </w:r>
    </w:p>
    <w:p w14:paraId="1E2DCEE2" w14:textId="396CE4AA" w:rsidR="007C3E5E" w:rsidRDefault="007C3E5E" w:rsidP="00CA2EE0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Slide 2: Reveal the title of the work</w:t>
      </w:r>
      <w:r w:rsidR="006143C6">
        <w:rPr>
          <w:rFonts w:ascii="Arial" w:hAnsi="Arial" w:cs="Arial"/>
          <w:color w:val="000000" w:themeColor="text1"/>
          <w:sz w:val="24"/>
          <w:szCs w:val="24"/>
        </w:rPr>
        <w:t xml:space="preserve"> and that the aerial photo was taken in Florida from an airplane.</w:t>
      </w:r>
    </w:p>
    <w:p w14:paraId="36E993FC" w14:textId="5757D8F6" w:rsidR="008818A3" w:rsidRPr="008818A3" w:rsidRDefault="007C3E5E" w:rsidP="00CA2EE0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Slide 3: </w:t>
      </w:r>
      <w:r w:rsidR="008818A3">
        <w:rPr>
          <w:rFonts w:ascii="Arial" w:hAnsi="Arial" w:cs="Arial"/>
          <w:color w:val="000000" w:themeColor="text1"/>
          <w:sz w:val="24"/>
          <w:szCs w:val="24"/>
        </w:rPr>
        <w:t>Tell students that today they will be learning about the work of Andrés Ramírez, a first</w:t>
      </w:r>
      <w:r w:rsidR="00263F75">
        <w:rPr>
          <w:rFonts w:ascii="Arial" w:hAnsi="Arial" w:cs="Arial"/>
          <w:color w:val="000000" w:themeColor="text1"/>
          <w:sz w:val="24"/>
          <w:szCs w:val="24"/>
        </w:rPr>
        <w:t>-</w:t>
      </w:r>
      <w:r w:rsidR="008818A3">
        <w:rPr>
          <w:rFonts w:ascii="Arial" w:hAnsi="Arial" w:cs="Arial"/>
          <w:color w:val="000000" w:themeColor="text1"/>
          <w:sz w:val="24"/>
          <w:szCs w:val="24"/>
        </w:rPr>
        <w:t>generation American photographer</w:t>
      </w:r>
      <w:r w:rsidR="00641E56">
        <w:rPr>
          <w:rFonts w:ascii="Arial" w:hAnsi="Arial" w:cs="Arial"/>
          <w:color w:val="000000" w:themeColor="text1"/>
          <w:sz w:val="24"/>
          <w:szCs w:val="24"/>
        </w:rPr>
        <w:t xml:space="preserve"> and visual artist</w:t>
      </w:r>
      <w:r w:rsidR="008818A3">
        <w:rPr>
          <w:rFonts w:ascii="Arial" w:hAnsi="Arial" w:cs="Arial"/>
          <w:color w:val="000000" w:themeColor="text1"/>
          <w:sz w:val="24"/>
          <w:szCs w:val="24"/>
        </w:rPr>
        <w:t xml:space="preserve"> who examines the struggle for land use in Florida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and the tension between</w:t>
      </w:r>
      <w:r w:rsidR="0099061D">
        <w:rPr>
          <w:rFonts w:ascii="Arial" w:hAnsi="Arial" w:cs="Arial"/>
          <w:color w:val="000000" w:themeColor="text1"/>
          <w:sz w:val="24"/>
          <w:szCs w:val="24"/>
        </w:rPr>
        <w:t xml:space="preserve"> and among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suburban sprawl, the natural environment, </w:t>
      </w:r>
      <w:r w:rsidR="0099061D">
        <w:rPr>
          <w:rFonts w:ascii="Arial" w:hAnsi="Arial" w:cs="Arial"/>
          <w:color w:val="000000" w:themeColor="text1"/>
          <w:sz w:val="24"/>
          <w:szCs w:val="24"/>
        </w:rPr>
        <w:t>agriculture, and immigration</w:t>
      </w:r>
      <w:r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7DC109CC" w14:textId="7F9F3658" w:rsidR="008818A3" w:rsidRPr="009B321F" w:rsidRDefault="00455B1E" w:rsidP="008818A3">
      <w:pPr>
        <w:rPr>
          <w:rFonts w:ascii="Arial" w:hAnsi="Arial" w:cs="Arial"/>
          <w:color w:val="000000" w:themeColor="text1"/>
          <w:sz w:val="24"/>
          <w:szCs w:val="24"/>
        </w:rPr>
      </w:pPr>
      <w:r w:rsidRPr="00472BAB">
        <w:rPr>
          <w:rFonts w:ascii="Arial" w:hAnsi="Arial" w:cs="Arial"/>
          <w:b/>
          <w:bCs/>
          <w:color w:val="000000" w:themeColor="text1"/>
          <w:sz w:val="24"/>
          <w:szCs w:val="24"/>
        </w:rPr>
        <w:t>Learning Activity:</w:t>
      </w:r>
      <w:r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 </w:t>
      </w:r>
      <w:r w:rsidR="008818A3" w:rsidRPr="008818A3">
        <w:rPr>
          <w:rFonts w:ascii="Arial" w:hAnsi="Arial" w:cs="Arial"/>
          <w:i/>
          <w:iCs/>
          <w:color w:val="000000" w:themeColor="text1"/>
          <w:sz w:val="24"/>
          <w:szCs w:val="24"/>
          <w:u w:val="single"/>
        </w:rPr>
        <w:t>PPT-Guided Teacher Explanation and Note-Taking</w:t>
      </w:r>
      <w:r w:rsidR="008818A3">
        <w:rPr>
          <w:rFonts w:ascii="Arial" w:hAnsi="Arial" w:cs="Arial"/>
          <w:color w:val="000000" w:themeColor="text1"/>
          <w:sz w:val="24"/>
          <w:szCs w:val="24"/>
        </w:rPr>
        <w:t xml:space="preserve"> (</w:t>
      </w:r>
      <w:r w:rsidR="00B75D20">
        <w:rPr>
          <w:rFonts w:ascii="Arial" w:hAnsi="Arial" w:cs="Arial"/>
          <w:color w:val="000000" w:themeColor="text1"/>
          <w:sz w:val="24"/>
          <w:szCs w:val="24"/>
        </w:rPr>
        <w:t>25</w:t>
      </w:r>
      <w:r w:rsidR="008818A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8818A3" w:rsidRPr="009B321F">
        <w:rPr>
          <w:rFonts w:ascii="Arial" w:hAnsi="Arial" w:cs="Arial"/>
          <w:color w:val="000000" w:themeColor="text1"/>
          <w:sz w:val="24"/>
          <w:szCs w:val="24"/>
        </w:rPr>
        <w:t>minutes)</w:t>
      </w:r>
    </w:p>
    <w:p w14:paraId="22F09333" w14:textId="21D0A625" w:rsidR="00455B1E" w:rsidRPr="00B75D20" w:rsidRDefault="3C39E13F" w:rsidP="3C39E13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3C39E13F">
        <w:rPr>
          <w:rFonts w:ascii="Arial" w:eastAsia="Times New Roman" w:hAnsi="Arial" w:cs="Arial"/>
          <w:color w:val="000000" w:themeColor="text1"/>
          <w:sz w:val="24"/>
          <w:szCs w:val="24"/>
        </w:rPr>
        <w:t>Progress through Slides 4-1</w:t>
      </w:r>
      <w:r w:rsidR="003C59E6">
        <w:rPr>
          <w:rFonts w:ascii="Arial" w:eastAsia="Times New Roman" w:hAnsi="Arial" w:cs="Arial"/>
          <w:color w:val="000000" w:themeColor="text1"/>
          <w:sz w:val="24"/>
          <w:szCs w:val="24"/>
        </w:rPr>
        <w:t>6</w:t>
      </w:r>
      <w:r w:rsidRPr="3C39E13F">
        <w:rPr>
          <w:rFonts w:ascii="Arial" w:eastAsia="Times New Roman" w:hAnsi="Arial" w:cs="Arial"/>
          <w:color w:val="000000" w:themeColor="text1"/>
          <w:sz w:val="24"/>
          <w:szCs w:val="24"/>
        </w:rPr>
        <w:t>, allowing students to examine the images and facilitating discussion by asking the questions in the Notes View.</w:t>
      </w:r>
    </w:p>
    <w:p w14:paraId="306F6994" w14:textId="77777777" w:rsidR="00455B1E" w:rsidRPr="009B321F" w:rsidRDefault="00455B1E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</w:pPr>
    </w:p>
    <w:p w14:paraId="45F220FF" w14:textId="762F72AE" w:rsidR="00455B1E" w:rsidRPr="00B75D20" w:rsidRDefault="008818A3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9B321F"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  <w:t>Closure</w:t>
      </w:r>
      <w:r w:rsidRPr="009B321F">
        <w:rPr>
          <w:rFonts w:ascii="Arial" w:eastAsia="Times New Roman" w:hAnsi="Arial" w:cs="Arial"/>
          <w:color w:val="000000" w:themeColor="text1"/>
          <w:sz w:val="24"/>
          <w:szCs w:val="24"/>
        </w:rPr>
        <w:t>:</w:t>
      </w:r>
      <w:r w:rsidR="00B75D20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</w:t>
      </w:r>
      <w:r w:rsidR="00B75D20">
        <w:rPr>
          <w:rFonts w:ascii="Arial" w:eastAsia="Times New Roman" w:hAnsi="Arial" w:cs="Arial"/>
          <w:i/>
          <w:iCs/>
          <w:color w:val="000000" w:themeColor="text1"/>
          <w:sz w:val="24"/>
          <w:szCs w:val="24"/>
          <w:u w:val="single"/>
        </w:rPr>
        <w:t>Whole-Class Discussion</w:t>
      </w:r>
      <w:r w:rsidR="00B75D20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(10 minutes)</w:t>
      </w:r>
    </w:p>
    <w:p w14:paraId="4DDA0140" w14:textId="77777777" w:rsidR="008818A3" w:rsidRPr="009B321F" w:rsidRDefault="008818A3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7FACCFF1" w14:textId="1A25255C" w:rsidR="00B75D20" w:rsidRDefault="00B75D20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231F20"/>
          <w:sz w:val="24"/>
          <w:szCs w:val="24"/>
          <w:shd w:val="clear" w:color="auto" w:fill="FFFFFF"/>
        </w:rPr>
        <w:t>Advance to Slide 1</w:t>
      </w:r>
      <w:r w:rsidR="003C59E6">
        <w:rPr>
          <w:rFonts w:ascii="Arial" w:hAnsi="Arial" w:cs="Arial"/>
          <w:color w:val="231F20"/>
          <w:sz w:val="24"/>
          <w:szCs w:val="24"/>
          <w:shd w:val="clear" w:color="auto" w:fill="FFFFFF"/>
        </w:rPr>
        <w:t>7</w:t>
      </w:r>
      <w:r>
        <w:rPr>
          <w:rFonts w:ascii="Arial" w:hAnsi="Arial" w:cs="Arial"/>
          <w:color w:val="231F20"/>
          <w:sz w:val="24"/>
          <w:szCs w:val="24"/>
          <w:shd w:val="clear" w:color="auto" w:fill="FFFFFF"/>
        </w:rPr>
        <w:t>.</w:t>
      </w:r>
    </w:p>
    <w:p w14:paraId="0C3AFD92" w14:textId="77777777" w:rsidR="00B75D20" w:rsidRDefault="00B75D20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</w:p>
    <w:p w14:paraId="1971F3B1" w14:textId="78B349F0" w:rsidR="008818A3" w:rsidRPr="009B321F" w:rsidRDefault="009B321F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  <w:r w:rsidRPr="009B321F">
        <w:rPr>
          <w:rFonts w:ascii="Arial" w:hAnsi="Arial" w:cs="Arial"/>
          <w:color w:val="231F20"/>
          <w:sz w:val="24"/>
          <w:szCs w:val="24"/>
          <w:shd w:val="clear" w:color="auto" w:fill="FFFFFF"/>
        </w:rPr>
        <w:t xml:space="preserve">Anthony Record, </w:t>
      </w:r>
      <w:r w:rsidR="00F418B0">
        <w:rPr>
          <w:rFonts w:ascii="Arial" w:hAnsi="Arial" w:cs="Arial"/>
          <w:color w:val="231F20"/>
          <w:sz w:val="24"/>
          <w:szCs w:val="24"/>
          <w:shd w:val="clear" w:color="auto" w:fill="FFFFFF"/>
        </w:rPr>
        <w:t>former</w:t>
      </w:r>
      <w:r w:rsidR="00F418B0" w:rsidRPr="009B321F">
        <w:rPr>
          <w:rFonts w:ascii="Arial" w:hAnsi="Arial" w:cs="Arial"/>
          <w:color w:val="231F20"/>
          <w:sz w:val="24"/>
          <w:szCs w:val="24"/>
          <w:shd w:val="clear" w:color="auto" w:fill="FFFFFF"/>
        </w:rPr>
        <w:t xml:space="preserve"> </w:t>
      </w:r>
      <w:r w:rsidRPr="009B321F">
        <w:rPr>
          <w:rFonts w:ascii="Arial" w:hAnsi="Arial" w:cs="Arial"/>
          <w:color w:val="231F20"/>
          <w:sz w:val="24"/>
          <w:szCs w:val="24"/>
          <w:shd w:val="clear" w:color="auto" w:fill="FFFFFF"/>
        </w:rPr>
        <w:t>curator at the Museum of Florida Art and Culture (MOFAC)</w:t>
      </w:r>
      <w:r>
        <w:rPr>
          <w:rFonts w:ascii="Arial" w:hAnsi="Arial" w:cs="Arial"/>
          <w:color w:val="231F20"/>
          <w:sz w:val="24"/>
          <w:szCs w:val="24"/>
          <w:shd w:val="clear" w:color="auto" w:fill="FFFFFF"/>
        </w:rPr>
        <w:t xml:space="preserve">, has said of Ramírez’s work: </w:t>
      </w:r>
    </w:p>
    <w:p w14:paraId="7B0159CA" w14:textId="77777777" w:rsidR="009B321F" w:rsidRPr="009B321F" w:rsidRDefault="009B321F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</w:p>
    <w:p w14:paraId="0EEE4DB5" w14:textId="118EC524" w:rsidR="009B321F" w:rsidRPr="009B321F" w:rsidRDefault="009B321F" w:rsidP="00DC09FF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ind w:left="720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  <w:r w:rsidRPr="009B321F">
        <w:rPr>
          <w:rFonts w:ascii="Arial" w:hAnsi="Arial" w:cs="Arial"/>
          <w:color w:val="231F20"/>
          <w:sz w:val="24"/>
          <w:szCs w:val="24"/>
          <w:shd w:val="clear" w:color="auto" w:fill="FFFFFF"/>
        </w:rPr>
        <w:t>“His photographs can seem like colorful abstract paintings at first, but Ramírez has captured some amazing moments from 1,000 feet in the air</w:t>
      </w:r>
      <w:r>
        <w:rPr>
          <w:rFonts w:ascii="Arial" w:hAnsi="Arial" w:cs="Arial"/>
          <w:color w:val="231F20"/>
          <w:sz w:val="24"/>
          <w:szCs w:val="24"/>
          <w:shd w:val="clear" w:color="auto" w:fill="FFFFFF"/>
        </w:rPr>
        <w:t xml:space="preserve">. </w:t>
      </w:r>
      <w:r w:rsidRPr="009B321F">
        <w:rPr>
          <w:rFonts w:ascii="Arial" w:hAnsi="Arial" w:cs="Arial"/>
          <w:color w:val="231F20"/>
          <w:sz w:val="24"/>
          <w:szCs w:val="24"/>
          <w:shd w:val="clear" w:color="auto" w:fill="FFFFFF"/>
        </w:rPr>
        <w:t>They allow us to see the surprising structure and the breathtaking scale of a lot of ordinary things that we drive by all the time.”</w:t>
      </w:r>
      <w:r>
        <w:rPr>
          <w:rFonts w:ascii="Arial" w:hAnsi="Arial" w:cs="Arial"/>
          <w:color w:val="231F20"/>
          <w:sz w:val="24"/>
          <w:szCs w:val="24"/>
          <w:shd w:val="clear" w:color="auto" w:fill="FFFFFF"/>
        </w:rPr>
        <w:t xml:space="preserve"> </w:t>
      </w:r>
    </w:p>
    <w:p w14:paraId="32E9E244" w14:textId="77777777" w:rsidR="009B321F" w:rsidRDefault="009B321F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</w:p>
    <w:p w14:paraId="788F3D8A" w14:textId="372E6AC8" w:rsidR="009B321F" w:rsidRDefault="00925490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231F20"/>
          <w:sz w:val="24"/>
          <w:szCs w:val="24"/>
          <w:shd w:val="clear" w:color="auto" w:fill="FFFFFF"/>
        </w:rPr>
        <w:t xml:space="preserve">Animate the slide to show the final reflection question. </w:t>
      </w:r>
      <w:r w:rsidR="009B321F">
        <w:rPr>
          <w:rFonts w:ascii="Arial" w:hAnsi="Arial" w:cs="Arial"/>
          <w:color w:val="231F20"/>
          <w:sz w:val="24"/>
          <w:szCs w:val="24"/>
          <w:shd w:val="clear" w:color="auto" w:fill="FFFFFF"/>
        </w:rPr>
        <w:t>Ask students to reflect on the works by Ramírez they viewed today:</w:t>
      </w:r>
    </w:p>
    <w:p w14:paraId="74EE9199" w14:textId="77777777" w:rsidR="00DC09FF" w:rsidRDefault="00DC09FF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31F20"/>
          <w:sz w:val="24"/>
          <w:szCs w:val="24"/>
          <w:shd w:val="clear" w:color="auto" w:fill="FFFFFF"/>
        </w:rPr>
      </w:pPr>
    </w:p>
    <w:p w14:paraId="72E73F9F" w14:textId="669E56BA" w:rsidR="00263F75" w:rsidRPr="009B321F" w:rsidRDefault="009B321F" w:rsidP="003C59E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ind w:left="720"/>
        <w:rPr>
          <w:rFonts w:ascii="Arial" w:hAnsi="Arial" w:cs="Arial"/>
          <w:i/>
          <w:iCs/>
          <w:color w:val="231F20"/>
          <w:sz w:val="24"/>
          <w:szCs w:val="24"/>
          <w:shd w:val="clear" w:color="auto" w:fill="FFFFFF"/>
        </w:rPr>
      </w:pPr>
      <w:r w:rsidRPr="009B321F">
        <w:rPr>
          <w:rFonts w:ascii="Arial" w:hAnsi="Arial" w:cs="Arial"/>
          <w:i/>
          <w:iCs/>
          <w:color w:val="231F20"/>
          <w:sz w:val="24"/>
          <w:szCs w:val="24"/>
          <w:shd w:val="clear" w:color="auto" w:fill="FFFFFF"/>
        </w:rPr>
        <w:t xml:space="preserve">How do Ramírez’s photographs reveal new perspectives </w:t>
      </w:r>
      <w:r w:rsidR="003C59E6">
        <w:rPr>
          <w:rFonts w:ascii="Arial" w:hAnsi="Arial" w:cs="Arial"/>
          <w:i/>
          <w:iCs/>
          <w:color w:val="231F20"/>
          <w:sz w:val="24"/>
          <w:szCs w:val="24"/>
          <w:shd w:val="clear" w:color="auto" w:fill="FFFFFF"/>
        </w:rPr>
        <w:t>about</w:t>
      </w:r>
      <w:r w:rsidR="00DC09FF">
        <w:rPr>
          <w:rFonts w:ascii="Arial" w:hAnsi="Arial" w:cs="Arial"/>
          <w:i/>
          <w:iCs/>
          <w:color w:val="231F20"/>
          <w:sz w:val="24"/>
          <w:szCs w:val="24"/>
          <w:shd w:val="clear" w:color="auto" w:fill="FFFFFF"/>
        </w:rPr>
        <w:t xml:space="preserve"> familiar</w:t>
      </w:r>
      <w:r w:rsidRPr="009B321F">
        <w:rPr>
          <w:rFonts w:ascii="Arial" w:hAnsi="Arial" w:cs="Arial"/>
          <w:i/>
          <w:iCs/>
          <w:color w:val="231F20"/>
          <w:sz w:val="24"/>
          <w:szCs w:val="24"/>
          <w:shd w:val="clear" w:color="auto" w:fill="FFFFFF"/>
        </w:rPr>
        <w:t xml:space="preserve"> structures and landscapes?</w:t>
      </w:r>
    </w:p>
    <w:p w14:paraId="36BEA0F0" w14:textId="77777777" w:rsidR="009B321F" w:rsidRPr="009B321F" w:rsidRDefault="009B321F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6B7E6F63" w14:textId="77777777" w:rsidR="00BA4485" w:rsidRPr="009B321F" w:rsidRDefault="00BA4485" w:rsidP="00BA448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  <w:r w:rsidRPr="009B321F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Evaluation/Assessment</w:t>
      </w:r>
    </w:p>
    <w:p w14:paraId="6C840FEA" w14:textId="77777777" w:rsidR="00BA4485" w:rsidRPr="009B321F" w:rsidRDefault="00BA4485" w:rsidP="00BA448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color w:val="000000" w:themeColor="text1"/>
          <w:sz w:val="24"/>
          <w:szCs w:val="24"/>
        </w:rPr>
      </w:pPr>
    </w:p>
    <w:p w14:paraId="040C77B2" w14:textId="403C5BE6" w:rsidR="00C65B46" w:rsidRPr="003C59E6" w:rsidRDefault="00C65B46" w:rsidP="003C5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color w:val="000000" w:themeColor="text1"/>
          <w:sz w:val="24"/>
          <w:szCs w:val="24"/>
        </w:rPr>
      </w:pPr>
      <w:r w:rsidRPr="009B321F">
        <w:rPr>
          <w:rFonts w:ascii="Arial" w:eastAsia="Arial Unicode MS" w:hAnsi="Arial" w:cs="Arial"/>
          <w:bCs/>
          <w:color w:val="000000" w:themeColor="text1"/>
          <w:sz w:val="24"/>
          <w:szCs w:val="24"/>
        </w:rPr>
        <w:t xml:space="preserve">Participation in class discussion, </w:t>
      </w:r>
      <w:r w:rsidR="00263F75">
        <w:rPr>
          <w:rFonts w:ascii="Arial" w:eastAsia="Arial Unicode MS" w:hAnsi="Arial" w:cs="Arial"/>
          <w:bCs/>
          <w:color w:val="000000" w:themeColor="text1"/>
          <w:sz w:val="24"/>
          <w:szCs w:val="24"/>
        </w:rPr>
        <w:t xml:space="preserve">completion of photo analysis worksheet, </w:t>
      </w:r>
      <w:r w:rsidRPr="009B321F">
        <w:rPr>
          <w:rFonts w:ascii="Arial" w:eastAsia="Arial Unicode MS" w:hAnsi="Arial" w:cs="Arial"/>
          <w:bCs/>
          <w:color w:val="000000" w:themeColor="text1"/>
          <w:sz w:val="24"/>
          <w:szCs w:val="24"/>
        </w:rPr>
        <w:t>engagement in presentation, note-taking.</w:t>
      </w:r>
    </w:p>
    <w:p w14:paraId="523D2305" w14:textId="7F5496BC" w:rsidR="009A34AC" w:rsidRDefault="00DC09FF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  <w:r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br/>
      </w:r>
      <w:r w:rsidR="009A34AC"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Materials and Resources</w:t>
      </w:r>
    </w:p>
    <w:p w14:paraId="510C51FA" w14:textId="77777777" w:rsidR="00C60367" w:rsidRPr="00472BAB" w:rsidRDefault="00C60367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</w:rPr>
      </w:pPr>
    </w:p>
    <w:p w14:paraId="0DF9E031" w14:textId="0B92F4A2" w:rsidR="003B4FBB" w:rsidRPr="00472BAB" w:rsidRDefault="00A3698E" w:rsidP="00A3698E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bookmarkStart w:id="3" w:name="_Hlk157694486"/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>PowerPoint Presentation</w:t>
      </w:r>
      <w:r w:rsidR="00AD5A27"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: </w:t>
      </w:r>
      <w:r w:rsidR="00263F75" w:rsidRPr="00263F75">
        <w:rPr>
          <w:rFonts w:ascii="Arial" w:hAnsi="Arial" w:cs="Arial"/>
          <w:i/>
          <w:iCs/>
          <w:color w:val="000000" w:themeColor="text1"/>
          <w:sz w:val="24"/>
          <w:szCs w:val="24"/>
        </w:rPr>
        <w:t>Andrés Ramírez</w:t>
      </w:r>
      <w:r w:rsidR="00C246B2">
        <w:rPr>
          <w:rFonts w:ascii="Arial" w:hAnsi="Arial" w:cs="Arial"/>
          <w:i/>
          <w:iCs/>
          <w:color w:val="000000" w:themeColor="text1"/>
          <w:sz w:val="24"/>
          <w:szCs w:val="24"/>
        </w:rPr>
        <w:t>: Hidden Truths</w:t>
      </w:r>
      <w:r w:rsidR="00263F75">
        <w:rPr>
          <w:rFonts w:ascii="Arial" w:eastAsia="Arial Unicode MS" w:hAnsi="Arial" w:cs="Arial"/>
          <w:i/>
          <w:iCs/>
          <w:color w:val="000000" w:themeColor="text1"/>
          <w:sz w:val="24"/>
          <w:szCs w:val="24"/>
        </w:rPr>
        <w:t xml:space="preserve"> (</w:t>
      </w:r>
      <w:r w:rsidR="00455B1E">
        <w:rPr>
          <w:rFonts w:ascii="Arial" w:eastAsia="Arial Unicode MS" w:hAnsi="Arial" w:cs="Arial"/>
          <w:i/>
          <w:iCs/>
          <w:color w:val="000000" w:themeColor="text1"/>
          <w:sz w:val="24"/>
          <w:szCs w:val="24"/>
        </w:rPr>
        <w:t>Skyway 2024</w:t>
      </w:r>
      <w:r w:rsidR="00263F75">
        <w:rPr>
          <w:rFonts w:ascii="Arial" w:eastAsia="Arial Unicode MS" w:hAnsi="Arial" w:cs="Arial"/>
          <w:i/>
          <w:iCs/>
          <w:color w:val="000000" w:themeColor="text1"/>
          <w:sz w:val="24"/>
          <w:szCs w:val="24"/>
        </w:rPr>
        <w:t>)</w:t>
      </w:r>
    </w:p>
    <w:bookmarkEnd w:id="3"/>
    <w:p w14:paraId="0A476580" w14:textId="2E8DF524" w:rsidR="00263F75" w:rsidRDefault="00263F75" w:rsidP="00A3698E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Archives.gov photo analysis worksheet: </w:t>
      </w:r>
      <w:hyperlink r:id="rId9" w:history="1">
        <w:r w:rsidRPr="004D61C5">
          <w:rPr>
            <w:rStyle w:val="Hyperlink"/>
            <w:rFonts w:ascii="Arial" w:eastAsia="Arial Unicode MS" w:hAnsi="Arial" w:cs="Arial"/>
            <w:sz w:val="24"/>
            <w:szCs w:val="24"/>
          </w:rPr>
          <w:t>https://www.archives.gov/files/education/lessons/worksheets/photo_analysis_worksheet_former.pdf</w:t>
        </w:r>
      </w:hyperlink>
      <w:r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   </w:t>
      </w:r>
    </w:p>
    <w:p w14:paraId="33005E31" w14:textId="20A237E7" w:rsidR="00A3698E" w:rsidRPr="00472BAB" w:rsidRDefault="00A3698E" w:rsidP="00A3698E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Pen and </w:t>
      </w:r>
      <w:r w:rsidR="00980266">
        <w:rPr>
          <w:rFonts w:ascii="Arial" w:eastAsia="Arial Unicode MS" w:hAnsi="Arial" w:cs="Arial"/>
          <w:color w:val="000000" w:themeColor="text1"/>
          <w:sz w:val="24"/>
          <w:szCs w:val="24"/>
        </w:rPr>
        <w:t>p</w:t>
      </w:r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>aper</w:t>
      </w:r>
      <w:r w:rsidR="00BA4485"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 or </w:t>
      </w:r>
      <w:r w:rsidR="00980266">
        <w:rPr>
          <w:rFonts w:ascii="Arial" w:eastAsia="Arial Unicode MS" w:hAnsi="Arial" w:cs="Arial"/>
          <w:color w:val="000000" w:themeColor="text1"/>
          <w:sz w:val="24"/>
          <w:szCs w:val="24"/>
        </w:rPr>
        <w:t>s</w:t>
      </w:r>
      <w:r w:rsidR="00BA4485"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tudent </w:t>
      </w:r>
      <w:r w:rsidR="00980266">
        <w:rPr>
          <w:rFonts w:ascii="Arial" w:eastAsia="Arial Unicode MS" w:hAnsi="Arial" w:cs="Arial"/>
          <w:color w:val="000000" w:themeColor="text1"/>
          <w:sz w:val="24"/>
          <w:szCs w:val="24"/>
        </w:rPr>
        <w:t>n</w:t>
      </w:r>
      <w:r w:rsidR="00BA4485">
        <w:rPr>
          <w:rFonts w:ascii="Arial" w:eastAsia="Arial Unicode MS" w:hAnsi="Arial" w:cs="Arial"/>
          <w:color w:val="000000" w:themeColor="text1"/>
          <w:sz w:val="24"/>
          <w:szCs w:val="24"/>
        </w:rPr>
        <w:t>otebooks</w:t>
      </w:r>
    </w:p>
    <w:p w14:paraId="199A6230" w14:textId="11FF9C3D" w:rsidR="00A142A7" w:rsidRPr="003C59E6" w:rsidRDefault="00A3698E" w:rsidP="009A34AC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>Computer</w:t>
      </w:r>
      <w:r w:rsidR="00263F75">
        <w:rPr>
          <w:rFonts w:ascii="Arial" w:eastAsia="Arial Unicode MS" w:hAnsi="Arial" w:cs="Arial"/>
          <w:color w:val="000000" w:themeColor="text1"/>
          <w:sz w:val="24"/>
          <w:szCs w:val="24"/>
        </w:rPr>
        <w:t xml:space="preserve">, </w:t>
      </w:r>
      <w:r w:rsidRPr="00472BAB">
        <w:rPr>
          <w:rFonts w:ascii="Arial" w:eastAsia="Arial Unicode MS" w:hAnsi="Arial" w:cs="Arial"/>
          <w:color w:val="000000" w:themeColor="text1"/>
          <w:sz w:val="24"/>
          <w:szCs w:val="24"/>
        </w:rPr>
        <w:t>projector</w:t>
      </w:r>
      <w:r w:rsidR="00263F75">
        <w:rPr>
          <w:rFonts w:ascii="Arial" w:eastAsia="Arial Unicode MS" w:hAnsi="Arial" w:cs="Arial"/>
          <w:color w:val="000000" w:themeColor="text1"/>
          <w:sz w:val="24"/>
          <w:szCs w:val="24"/>
        </w:rPr>
        <w:t>, scree</w:t>
      </w:r>
    </w:p>
    <w:p w14:paraId="2A56EBBF" w14:textId="6B27A9BF" w:rsidR="00312FF3" w:rsidRDefault="00312FF3">
      <w:pPr>
        <w:spacing w:after="0" w:line="240" w:lineRule="auto"/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</w:pPr>
    </w:p>
    <w:p w14:paraId="52B59BAF" w14:textId="436F15AF" w:rsidR="00A142A7" w:rsidRPr="00472BAB" w:rsidRDefault="00333509" w:rsidP="00A142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color w:val="000000" w:themeColor="text1"/>
          <w:sz w:val="24"/>
          <w:szCs w:val="24"/>
        </w:rPr>
      </w:pPr>
      <w:r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>Tiered Instruction</w:t>
      </w:r>
      <w:r w:rsidR="00A142A7" w:rsidRPr="00472BAB">
        <w:rPr>
          <w:rFonts w:ascii="Arial" w:eastAsia="Arial Unicode MS" w:hAnsi="Arial" w:cs="Arial"/>
          <w:b/>
          <w:color w:val="000000" w:themeColor="text1"/>
          <w:sz w:val="24"/>
          <w:szCs w:val="24"/>
          <w:u w:val="single"/>
        </w:rPr>
        <w:t xml:space="preserve"> Accommodations</w:t>
      </w:r>
    </w:p>
    <w:p w14:paraId="499F5D62" w14:textId="01CE4961" w:rsidR="00A142A7" w:rsidRPr="00472BAB" w:rsidRDefault="00A142A7" w:rsidP="00A142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color w:val="000000" w:themeColor="text1"/>
          <w:sz w:val="24"/>
          <w:szCs w:val="24"/>
        </w:rPr>
      </w:pPr>
    </w:p>
    <w:p w14:paraId="61E1BA5F" w14:textId="738DF809" w:rsidR="00A142A7" w:rsidRDefault="00A142A7" w:rsidP="00A142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color w:val="000000" w:themeColor="text1"/>
          <w:sz w:val="24"/>
          <w:szCs w:val="24"/>
        </w:rPr>
      </w:pPr>
      <w:r w:rsidRPr="00472BAB">
        <w:rPr>
          <w:rFonts w:ascii="Arial" w:eastAsia="Arial Unicode MS" w:hAnsi="Arial" w:cs="Arial"/>
          <w:bCs/>
          <w:color w:val="000000" w:themeColor="text1"/>
          <w:sz w:val="24"/>
          <w:szCs w:val="24"/>
        </w:rPr>
        <w:t>Things to consider:</w:t>
      </w:r>
    </w:p>
    <w:p w14:paraId="287174B2" w14:textId="77777777" w:rsidR="00C60367" w:rsidRPr="00472BAB" w:rsidRDefault="00C60367" w:rsidP="00A142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color w:val="000000" w:themeColor="text1"/>
          <w:sz w:val="24"/>
          <w:szCs w:val="24"/>
        </w:rPr>
      </w:pPr>
    </w:p>
    <w:p w14:paraId="1C227705" w14:textId="77777777" w:rsidR="00A142A7" w:rsidRPr="00472BAB" w:rsidRDefault="00A142A7" w:rsidP="00A142A7">
      <w:pPr>
        <w:pStyle w:val="ListParagraph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Extra time for note-taking</w:t>
      </w:r>
    </w:p>
    <w:p w14:paraId="713CCA9D" w14:textId="77777777" w:rsidR="00A142A7" w:rsidRPr="00472BAB" w:rsidRDefault="00A142A7" w:rsidP="00A142A7">
      <w:pPr>
        <w:pStyle w:val="ListParagraph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Translation dictionaries for ELLs</w:t>
      </w:r>
    </w:p>
    <w:p w14:paraId="4435D408" w14:textId="77777777" w:rsidR="00A142A7" w:rsidRPr="00472BAB" w:rsidRDefault="00A142A7" w:rsidP="00A142A7">
      <w:pPr>
        <w:pStyle w:val="ListParagraph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Visually-rich PPT</w:t>
      </w:r>
    </w:p>
    <w:p w14:paraId="60141F6E" w14:textId="4B81234B" w:rsidR="00A142A7" w:rsidRPr="00472BAB" w:rsidRDefault="00A142A7" w:rsidP="00A142A7">
      <w:pPr>
        <w:pStyle w:val="ListParagraph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Graphic organizers</w:t>
      </w:r>
    </w:p>
    <w:p w14:paraId="7F06A7B5" w14:textId="102CCEDC" w:rsidR="00A142A7" w:rsidRPr="00472BAB" w:rsidRDefault="00A142A7" w:rsidP="00A142A7">
      <w:pPr>
        <w:pStyle w:val="ListParagraph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Small group discussions/</w:t>
      </w:r>
      <w:r w:rsidR="00980266">
        <w:rPr>
          <w:rFonts w:ascii="Arial" w:eastAsia="Times New Roman" w:hAnsi="Arial" w:cs="Arial"/>
          <w:color w:val="000000" w:themeColor="text1"/>
          <w:sz w:val="24"/>
          <w:szCs w:val="24"/>
        </w:rPr>
        <w:t>c</w:t>
      </w: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ooperative learning</w:t>
      </w:r>
    </w:p>
    <w:p w14:paraId="3D5CC869" w14:textId="77777777" w:rsidR="00A142A7" w:rsidRPr="00472BAB" w:rsidRDefault="00A142A7" w:rsidP="00A142A7">
      <w:pPr>
        <w:pStyle w:val="ListParagraph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472BAB">
        <w:rPr>
          <w:rFonts w:ascii="Arial" w:eastAsia="Times New Roman" w:hAnsi="Arial" w:cs="Arial"/>
          <w:color w:val="000000" w:themeColor="text1"/>
          <w:sz w:val="24"/>
          <w:szCs w:val="24"/>
        </w:rPr>
        <w:t>Alternative assessment options</w:t>
      </w:r>
    </w:p>
    <w:p w14:paraId="461A2D5D" w14:textId="77777777" w:rsidR="00BA4485" w:rsidRDefault="001D131D" w:rsidP="00A142A7">
      <w:pPr>
        <w:widowControl w:val="0"/>
        <w:autoSpaceDE w:val="0"/>
        <w:autoSpaceDN w:val="0"/>
        <w:adjustRightInd w:val="0"/>
        <w:spacing w:after="0" w:line="240" w:lineRule="auto"/>
      </w:pPr>
      <w:r>
        <w:br/>
      </w:r>
    </w:p>
    <w:p w14:paraId="2493B79E" w14:textId="75FA1030" w:rsidR="00362AF7" w:rsidRPr="009B321F" w:rsidRDefault="00282F70" w:rsidP="00282F70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282F70"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u w:val="single"/>
        </w:rPr>
        <w:t>References</w:t>
      </w:r>
    </w:p>
    <w:p w14:paraId="5FE76A93" w14:textId="77777777" w:rsidR="003F4532" w:rsidRDefault="009B321F" w:rsidP="003F4532">
      <w:pPr>
        <w:pStyle w:val="Heading1"/>
        <w:spacing w:before="0" w:after="0"/>
        <w:rPr>
          <w:rFonts w:ascii="Arial" w:eastAsia="Times New Roman" w:hAnsi="Arial" w:cs="Arial"/>
          <w:b w:val="0"/>
          <w:bCs w:val="0"/>
          <w:sz w:val="24"/>
          <w:szCs w:val="24"/>
        </w:rPr>
      </w:pPr>
      <w:r w:rsidRPr="009B321F">
        <w:rPr>
          <w:rFonts w:ascii="Arial" w:eastAsia="Times New Roman" w:hAnsi="Arial" w:cs="Arial"/>
          <w:b w:val="0"/>
          <w:bCs w:val="0"/>
          <w:color w:val="000000" w:themeColor="text1"/>
          <w:sz w:val="24"/>
          <w:szCs w:val="24"/>
        </w:rPr>
        <w:t xml:space="preserve">South Florida State College. (2024). </w:t>
      </w:r>
      <w:r w:rsidRPr="009B321F">
        <w:rPr>
          <w:rFonts w:ascii="Arial" w:hAnsi="Arial" w:cs="Arial"/>
          <w:b w:val="0"/>
          <w:bCs w:val="0"/>
          <w:i/>
          <w:iCs/>
          <w:sz w:val="24"/>
          <w:szCs w:val="24"/>
        </w:rPr>
        <w:t>MOFAC Presents Exhibitions of Traditional African Art and Aerial Photography.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</w:t>
      </w:r>
      <w:hyperlink r:id="rId10" w:history="1">
        <w:r w:rsidRPr="003F4532">
          <w:rPr>
            <w:rStyle w:val="Hyperlink"/>
            <w:rFonts w:ascii="Arial" w:eastAsia="Times New Roman" w:hAnsi="Arial" w:cs="Arial"/>
            <w:b w:val="0"/>
            <w:bCs w:val="0"/>
            <w:color w:val="auto"/>
            <w:sz w:val="24"/>
            <w:szCs w:val="24"/>
          </w:rPr>
          <w:t>https://www.southflorida.edu/news/mofac-presents-exhibitions-of-traditional-african-art-and-aerial-photography</w:t>
        </w:r>
      </w:hyperlink>
      <w:r w:rsidRPr="003F4532">
        <w:rPr>
          <w:rFonts w:ascii="Arial" w:eastAsia="Times New Roman" w:hAnsi="Arial" w:cs="Arial"/>
          <w:b w:val="0"/>
          <w:bCs w:val="0"/>
          <w:sz w:val="24"/>
          <w:szCs w:val="24"/>
        </w:rPr>
        <w:t xml:space="preserve"> </w:t>
      </w:r>
    </w:p>
    <w:p w14:paraId="01E66978" w14:textId="77777777" w:rsidR="001B1E59" w:rsidRPr="001B1E59" w:rsidRDefault="003F4532" w:rsidP="001B1E59">
      <w:pPr>
        <w:pStyle w:val="Heading1"/>
        <w:rPr>
          <w:rFonts w:ascii="Arial" w:hAnsi="Arial" w:cs="Arial"/>
          <w:b w:val="0"/>
          <w:bCs w:val="0"/>
          <w:iCs/>
          <w:sz w:val="24"/>
          <w:szCs w:val="24"/>
        </w:rPr>
      </w:pPr>
      <w:proofErr w:type="spellStart"/>
      <w:r w:rsidRPr="00333509">
        <w:rPr>
          <w:rFonts w:ascii="Arial" w:hAnsi="Arial" w:cs="Arial"/>
          <w:b w:val="0"/>
          <w:bCs w:val="0"/>
          <w:iCs/>
          <w:sz w:val="24"/>
          <w:szCs w:val="24"/>
        </w:rPr>
        <w:t>Viveros-Fauné</w:t>
      </w:r>
      <w:proofErr w:type="spellEnd"/>
      <w:r w:rsidRPr="00333509">
        <w:rPr>
          <w:rFonts w:ascii="Arial" w:hAnsi="Arial" w:cs="Arial"/>
          <w:b w:val="0"/>
          <w:bCs w:val="0"/>
          <w:iCs/>
          <w:sz w:val="24"/>
          <w:szCs w:val="24"/>
        </w:rPr>
        <w:t xml:space="preserve">, C. (2024). </w:t>
      </w:r>
      <w:r w:rsidRPr="007F43FF">
        <w:rPr>
          <w:rFonts w:ascii="Arial" w:hAnsi="Arial" w:cs="Arial"/>
          <w:b w:val="0"/>
          <w:bCs w:val="0"/>
          <w:i/>
          <w:sz w:val="24"/>
          <w:szCs w:val="24"/>
        </w:rPr>
        <w:t xml:space="preserve">Skyway 2024 </w:t>
      </w:r>
      <w:r w:rsidRPr="007F43FF">
        <w:rPr>
          <w:rFonts w:ascii="Arial" w:hAnsi="Arial" w:cs="Arial"/>
          <w:b w:val="0"/>
          <w:bCs w:val="0"/>
          <w:iCs/>
          <w:sz w:val="24"/>
          <w:szCs w:val="24"/>
        </w:rPr>
        <w:t>(</w:t>
      </w:r>
      <w:r w:rsidR="007F43FF" w:rsidRPr="007F43FF">
        <w:rPr>
          <w:rFonts w:ascii="Arial" w:hAnsi="Arial" w:cs="Arial"/>
          <w:b w:val="0"/>
          <w:bCs w:val="0"/>
          <w:iCs/>
          <w:sz w:val="24"/>
          <w:szCs w:val="24"/>
        </w:rPr>
        <w:t>exhibition essay). Contempora</w:t>
      </w:r>
      <w:r w:rsidR="007F43FF">
        <w:rPr>
          <w:rFonts w:ascii="Arial" w:hAnsi="Arial" w:cs="Arial"/>
          <w:b w:val="0"/>
          <w:bCs w:val="0"/>
          <w:iCs/>
          <w:sz w:val="24"/>
          <w:szCs w:val="24"/>
        </w:rPr>
        <w:t>r</w:t>
      </w:r>
      <w:r w:rsidR="007F43FF" w:rsidRPr="007F43FF">
        <w:rPr>
          <w:rFonts w:ascii="Arial" w:hAnsi="Arial" w:cs="Arial"/>
          <w:b w:val="0"/>
          <w:bCs w:val="0"/>
          <w:iCs/>
          <w:sz w:val="24"/>
          <w:szCs w:val="24"/>
        </w:rPr>
        <w:t>y A</w:t>
      </w:r>
      <w:r w:rsidR="007F43FF">
        <w:rPr>
          <w:rFonts w:ascii="Arial" w:hAnsi="Arial" w:cs="Arial"/>
          <w:b w:val="0"/>
          <w:bCs w:val="0"/>
          <w:iCs/>
          <w:sz w:val="24"/>
          <w:szCs w:val="24"/>
        </w:rPr>
        <w:t xml:space="preserve">rt Museum, University of South Florida. </w:t>
      </w:r>
      <w:hyperlink r:id="rId11" w:tgtFrame="_blank" w:history="1">
        <w:r w:rsidR="001B1E59" w:rsidRPr="001B1E59">
          <w:rPr>
            <w:rStyle w:val="Hyperlink"/>
            <w:rFonts w:ascii="Arial" w:hAnsi="Arial" w:cs="Arial"/>
            <w:b w:val="0"/>
            <w:bCs w:val="0"/>
            <w:iCs/>
            <w:sz w:val="24"/>
            <w:szCs w:val="24"/>
          </w:rPr>
          <w:t>http://usfcam.usf.edu/CAM/exhibitions/2024_07_Skyway2024/Skyway24.html</w:t>
        </w:r>
      </w:hyperlink>
    </w:p>
    <w:p w14:paraId="561DB549" w14:textId="7F68D1F8" w:rsidR="003F4532" w:rsidRPr="001B1E59" w:rsidRDefault="003F4532" w:rsidP="003F4532">
      <w:pPr>
        <w:pStyle w:val="Heading1"/>
        <w:spacing w:before="0" w:after="0"/>
        <w:rPr>
          <w:rFonts w:ascii="Arial" w:hAnsi="Arial" w:cs="Arial"/>
          <w:b w:val="0"/>
          <w:bCs w:val="0"/>
          <w:iCs/>
          <w:sz w:val="24"/>
          <w:szCs w:val="24"/>
        </w:rPr>
      </w:pPr>
    </w:p>
    <w:p w14:paraId="139F0208" w14:textId="77777777" w:rsidR="003F4532" w:rsidRPr="007F43FF" w:rsidRDefault="003F4532" w:rsidP="003F4532">
      <w:pPr>
        <w:rPr>
          <w:rFonts w:ascii="Arial" w:hAnsi="Arial" w:cs="Arial"/>
          <w:sz w:val="24"/>
          <w:szCs w:val="24"/>
        </w:rPr>
      </w:pPr>
    </w:p>
    <w:sectPr w:rsidR="003F4532" w:rsidRPr="007F43FF" w:rsidSect="00E96202">
      <w:headerReference w:type="default" r:id="rId12"/>
      <w:footerReference w:type="default" r:id="rId13"/>
      <w:pgSz w:w="12240" w:h="15840"/>
      <w:pgMar w:top="117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368415" w14:textId="77777777" w:rsidR="00927441" w:rsidRDefault="00927441" w:rsidP="002E2FE0">
      <w:pPr>
        <w:spacing w:after="0" w:line="240" w:lineRule="auto"/>
      </w:pPr>
      <w:r>
        <w:separator/>
      </w:r>
    </w:p>
  </w:endnote>
  <w:endnote w:type="continuationSeparator" w:id="0">
    <w:p w14:paraId="18A5FB53" w14:textId="77777777" w:rsidR="00927441" w:rsidRDefault="00927441" w:rsidP="002E2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">
    <w:panose1 w:val="00000000000000000000"/>
    <w:charset w:val="00"/>
    <w:family w:val="auto"/>
    <w:notTrueType/>
    <w:pitch w:val="variable"/>
    <w:sig w:usb0="00000003" w:usb1="00000000" w:usb2="00000000" w:usb3="00000000" w:csb0="00000003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Univers 45 Light">
    <w:altName w:val="UNIVERS 45 LIGHT"/>
    <w:panose1 w:val="020B0604020202020204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Neue LT 55 Roman">
    <w:altName w:val="Arial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D68BEC0" w14:paraId="6B0CA8A3" w14:textId="77777777" w:rsidTr="3D68BEC0">
      <w:trPr>
        <w:trHeight w:val="300"/>
      </w:trPr>
      <w:tc>
        <w:tcPr>
          <w:tcW w:w="3120" w:type="dxa"/>
        </w:tcPr>
        <w:p w14:paraId="12C64018" w14:textId="389C9583" w:rsidR="3D68BEC0" w:rsidRDefault="3D68BEC0" w:rsidP="3D68BEC0">
          <w:pPr>
            <w:pStyle w:val="Header"/>
            <w:ind w:left="-115"/>
          </w:pPr>
        </w:p>
      </w:tc>
      <w:tc>
        <w:tcPr>
          <w:tcW w:w="3120" w:type="dxa"/>
        </w:tcPr>
        <w:p w14:paraId="6CD27515" w14:textId="1813D055" w:rsidR="3D68BEC0" w:rsidRDefault="3D68BEC0" w:rsidP="3D68BEC0">
          <w:pPr>
            <w:pStyle w:val="Header"/>
            <w:jc w:val="center"/>
          </w:pPr>
        </w:p>
      </w:tc>
      <w:tc>
        <w:tcPr>
          <w:tcW w:w="3120" w:type="dxa"/>
        </w:tcPr>
        <w:p w14:paraId="6CA78525" w14:textId="2D85974F" w:rsidR="3D68BEC0" w:rsidRDefault="3D68BEC0" w:rsidP="3D68BEC0">
          <w:pPr>
            <w:pStyle w:val="Header"/>
            <w:ind w:right="-115"/>
            <w:jc w:val="right"/>
          </w:pPr>
        </w:p>
      </w:tc>
    </w:tr>
  </w:tbl>
  <w:p w14:paraId="538A5C72" w14:textId="092EA739" w:rsidR="3D68BEC0" w:rsidRDefault="3D68BEC0" w:rsidP="3D68BEC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9AF7B4" w14:textId="77777777" w:rsidR="00927441" w:rsidRDefault="00927441" w:rsidP="002E2FE0">
      <w:pPr>
        <w:spacing w:after="0" w:line="240" w:lineRule="auto"/>
      </w:pPr>
      <w:r>
        <w:separator/>
      </w:r>
    </w:p>
  </w:footnote>
  <w:footnote w:type="continuationSeparator" w:id="0">
    <w:p w14:paraId="2B6A7928" w14:textId="77777777" w:rsidR="00927441" w:rsidRDefault="00927441" w:rsidP="002E2F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A80EA0" w14:textId="77777777" w:rsidR="00E80E51" w:rsidRDefault="00477DEC"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792A3B81" wp14:editId="6439C3B1">
              <wp:simplePos x="0" y="0"/>
              <wp:positionH relativeFrom="page">
                <wp:posOffset>6858000</wp:posOffset>
              </wp:positionH>
              <wp:positionV relativeFrom="page">
                <wp:posOffset>377190</wp:posOffset>
              </wp:positionV>
              <wp:extent cx="914400" cy="164465"/>
              <wp:effectExtent l="0" t="0" r="0" b="698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64465"/>
                      </a:xfrm>
                      <a:prstGeom prst="rect">
                        <a:avLst/>
                      </a:prstGeom>
                      <a:solidFill>
                        <a:srgbClr val="404040">
                          <a:alpha val="60001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5C7A15" w14:textId="77777777" w:rsidR="00E80E51" w:rsidRPr="009642F6" w:rsidRDefault="00E80E51">
                          <w:pPr>
                            <w:spacing w:after="0" w:line="240" w:lineRule="auto"/>
                            <w:rPr>
                              <w:rFonts w:ascii="HelveticaNeue LT 55 Roman" w:hAnsi="HelveticaNeue LT 55 Roman"/>
                              <w:color w:val="FFFFFF"/>
                            </w:rPr>
                          </w:pP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begin"/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instrText xml:space="preserve"> PAGE   \* MERGEFORMAT </w:instrTex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separate"/>
                          </w:r>
                          <w:r w:rsidR="005B2651" w:rsidRPr="005B2651">
                            <w:rPr>
                              <w:rFonts w:ascii="HelveticaNeue LT 55 Roman" w:hAnsi="HelveticaNeue LT 55 Roman"/>
                              <w:noProof/>
                              <w:color w:val="FFFFFF"/>
                            </w:rPr>
                            <w:t>2</w: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2A3B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40pt;margin-top:29.7pt;width:1in;height:12.9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" o:allowincell="f" fillcolor="#404040" stroked="f">
              <v:fill opacity="39321f"/>
              <v:textbox inset=",0,,0">
                <w:txbxContent>
                  <w:p w14:paraId="185C7A15" w14:textId="77777777" w:rsidR="00E80E51" w:rsidRPr="009642F6" w:rsidRDefault="00E80E51">
                    <w:pPr>
                      <w:spacing w:after="0" w:line="240" w:lineRule="auto"/>
                      <w:rPr>
                        <w:rFonts w:ascii="HelveticaNeue LT 55 Roman" w:hAnsi="HelveticaNeue LT 55 Roman"/>
                        <w:color w:val="FFFFFF"/>
                      </w:rPr>
                    </w:pPr>
                    <w:r w:rsidRPr="0082253D">
                      <w:rPr>
                        <w:rFonts w:ascii="HelveticaNeue LT 55 Roman" w:hAnsi="HelveticaNeue LT 55 Roman"/>
                      </w:rPr>
                      <w:fldChar w:fldCharType="begin"/>
                    </w:r>
                    <w:r w:rsidRPr="0082253D">
                      <w:rPr>
                        <w:rFonts w:ascii="HelveticaNeue LT 55 Roman" w:hAnsi="HelveticaNeue LT 55 Roman"/>
                      </w:rPr>
                      <w:instrText xml:space="preserve"> PAGE   \* MERGEFORMAT </w:instrTex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separate"/>
                    </w:r>
                    <w:r w:rsidR="005B2651" w:rsidRPr="005B2651">
                      <w:rPr>
                        <w:rFonts w:ascii="HelveticaNeue LT 55 Roman" w:hAnsi="HelveticaNeue LT 55 Roman"/>
                        <w:noProof/>
                        <w:color w:val="FFFFFF"/>
                      </w:rPr>
                      <w:t>2</w: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7153E09" wp14:editId="24F9A5DB">
              <wp:simplePos x="0" y="0"/>
              <wp:positionH relativeFrom="page">
                <wp:posOffset>914400</wp:posOffset>
              </wp:positionH>
              <wp:positionV relativeFrom="page">
                <wp:posOffset>371475</wp:posOffset>
              </wp:positionV>
              <wp:extent cx="5943600" cy="481330"/>
              <wp:effectExtent l="0" t="0" r="0" b="1397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481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233509" w14:textId="36BEE9D3" w:rsidR="00E80E51" w:rsidRPr="004301FC" w:rsidRDefault="00E80E51" w:rsidP="002E2FE0">
                          <w:pPr>
                            <w:jc w:val="right"/>
                            <w:rPr>
                              <w:rFonts w:ascii="Tahoma" w:hAnsi="Tahoma" w:cs="Tahoma"/>
                            </w:rPr>
                          </w:pPr>
                          <w:r w:rsidRPr="004301FC">
                            <w:rPr>
                              <w:rFonts w:ascii="Tahoma" w:hAnsi="Tahoma" w:cs="Tahoma"/>
                            </w:rPr>
                            <w:t>Inside</w:t>
                          </w:r>
                          <w:r w:rsidR="00032277">
                            <w:rPr>
                              <w:rFonts w:ascii="Tahoma" w:hAnsi="Tahoma" w:cs="Tahoma"/>
                            </w:rPr>
                            <w:t>ART</w:t>
                          </w:r>
                        </w:p>
                        <w:p w14:paraId="73B67CB9" w14:textId="77777777" w:rsidR="00E80E51" w:rsidRPr="0082253D" w:rsidRDefault="00E80E51" w:rsidP="002E2FE0">
                          <w:pPr>
                            <w:spacing w:after="0" w:line="240" w:lineRule="auto"/>
                            <w:ind w:left="7200" w:firstLine="720"/>
                            <w:jc w:val="center"/>
                            <w:rPr>
                              <w:rFonts w:ascii="HelveticaNeue LT 55 Roman" w:hAnsi="HelveticaNeue LT 55 Roman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153E09" id="Text Box 2" o:spid="_x0000_s1027" type="#_x0000_t202" style="position:absolute;margin-left:1in;margin-top:29.25pt;width:468pt;height:37.9pt;z-index:25165824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" o:allowincell="f" filled="f" stroked="f">
              <v:textbox style="mso-fit-shape-to-text:t" inset=",0,,0">
                <w:txbxContent>
                  <w:p w14:paraId="3A233509" w14:textId="36BEE9D3" w:rsidR="00E80E51" w:rsidRPr="004301FC" w:rsidRDefault="00E80E51" w:rsidP="002E2FE0">
                    <w:pPr>
                      <w:jc w:val="right"/>
                      <w:rPr>
                        <w:rFonts w:ascii="Tahoma" w:hAnsi="Tahoma" w:cs="Tahoma"/>
                      </w:rPr>
                    </w:pPr>
                    <w:r w:rsidRPr="004301FC">
                      <w:rPr>
                        <w:rFonts w:ascii="Tahoma" w:hAnsi="Tahoma" w:cs="Tahoma"/>
                      </w:rPr>
                      <w:t>Inside</w:t>
                    </w:r>
                    <w:r w:rsidR="00032277">
                      <w:rPr>
                        <w:rFonts w:ascii="Tahoma" w:hAnsi="Tahoma" w:cs="Tahoma"/>
                      </w:rPr>
                      <w:t>ART</w:t>
                    </w:r>
                  </w:p>
                  <w:p w14:paraId="73B67CB9" w14:textId="77777777" w:rsidR="00E80E51" w:rsidRPr="0082253D" w:rsidRDefault="00E80E51" w:rsidP="002E2FE0">
                    <w:pPr>
                      <w:spacing w:after="0" w:line="240" w:lineRule="auto"/>
                      <w:ind w:left="7200" w:firstLine="720"/>
                      <w:jc w:val="center"/>
                      <w:rPr>
                        <w:rFonts w:ascii="HelveticaNeue LT 55 Roman" w:hAnsi="HelveticaNeue LT 55 Roman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CF4D00"/>
    <w:multiLevelType w:val="hybridMultilevel"/>
    <w:tmpl w:val="A06A9D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201D7"/>
    <w:multiLevelType w:val="hybridMultilevel"/>
    <w:tmpl w:val="D982F4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836E5A"/>
    <w:multiLevelType w:val="hybridMultilevel"/>
    <w:tmpl w:val="5770B4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D5597B"/>
    <w:multiLevelType w:val="hybridMultilevel"/>
    <w:tmpl w:val="0A28E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17A3835"/>
    <w:multiLevelType w:val="hybridMultilevel"/>
    <w:tmpl w:val="18C24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18799A"/>
    <w:multiLevelType w:val="hybridMultilevel"/>
    <w:tmpl w:val="13BC58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DE7D9E"/>
    <w:multiLevelType w:val="hybridMultilevel"/>
    <w:tmpl w:val="CD444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517443"/>
    <w:multiLevelType w:val="hybridMultilevel"/>
    <w:tmpl w:val="1AEE73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616A85"/>
    <w:multiLevelType w:val="multilevel"/>
    <w:tmpl w:val="7D2A1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C8D10B6"/>
    <w:multiLevelType w:val="hybridMultilevel"/>
    <w:tmpl w:val="ABB60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672108"/>
    <w:multiLevelType w:val="hybridMultilevel"/>
    <w:tmpl w:val="D982F4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DF32D5D"/>
    <w:multiLevelType w:val="hybridMultilevel"/>
    <w:tmpl w:val="2DEAB5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77049B"/>
    <w:multiLevelType w:val="hybridMultilevel"/>
    <w:tmpl w:val="D18A59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41107"/>
    <w:multiLevelType w:val="hybridMultilevel"/>
    <w:tmpl w:val="3FE6BC64"/>
    <w:lvl w:ilvl="0" w:tplc="A47E08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1807AD"/>
    <w:multiLevelType w:val="multilevel"/>
    <w:tmpl w:val="66960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F7C597D"/>
    <w:multiLevelType w:val="hybridMultilevel"/>
    <w:tmpl w:val="B8F4EF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53979"/>
    <w:multiLevelType w:val="hybridMultilevel"/>
    <w:tmpl w:val="34586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697B5F"/>
    <w:multiLevelType w:val="hybridMultilevel"/>
    <w:tmpl w:val="8F566A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241810"/>
    <w:multiLevelType w:val="hybridMultilevel"/>
    <w:tmpl w:val="C1BCC8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A142D5"/>
    <w:multiLevelType w:val="hybridMultilevel"/>
    <w:tmpl w:val="6510852C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9011BE0"/>
    <w:multiLevelType w:val="hybridMultilevel"/>
    <w:tmpl w:val="499C3E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66CA8"/>
    <w:multiLevelType w:val="hybridMultilevel"/>
    <w:tmpl w:val="8A6AA1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B5A3704"/>
    <w:multiLevelType w:val="hybridMultilevel"/>
    <w:tmpl w:val="92AE8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BB8B0B"/>
    <w:multiLevelType w:val="hybridMultilevel"/>
    <w:tmpl w:val="2C7844E0"/>
    <w:lvl w:ilvl="0" w:tplc="9CB0BB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A0E9C8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A87EF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94BE2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B6884C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F5AD20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5EC0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56E7A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D4E75F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FD774F"/>
    <w:multiLevelType w:val="hybridMultilevel"/>
    <w:tmpl w:val="47864A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4D5D0C"/>
    <w:multiLevelType w:val="hybridMultilevel"/>
    <w:tmpl w:val="AD16D2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A61A5C"/>
    <w:multiLevelType w:val="hybridMultilevel"/>
    <w:tmpl w:val="42C63CB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B391D03"/>
    <w:multiLevelType w:val="hybridMultilevel"/>
    <w:tmpl w:val="3FE6BC64"/>
    <w:lvl w:ilvl="0" w:tplc="FFFFFFFF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530" w:hanging="360"/>
      </w:pPr>
    </w:lvl>
    <w:lvl w:ilvl="2" w:tplc="FFFFFFFF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8" w15:restartNumberingAfterBreak="0">
    <w:nsid w:val="4CC32069"/>
    <w:multiLevelType w:val="hybridMultilevel"/>
    <w:tmpl w:val="17DCAC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8E4FB2"/>
    <w:multiLevelType w:val="multilevel"/>
    <w:tmpl w:val="5948A3C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3E2453C"/>
    <w:multiLevelType w:val="hybridMultilevel"/>
    <w:tmpl w:val="C70A4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8A234B"/>
    <w:multiLevelType w:val="hybridMultilevel"/>
    <w:tmpl w:val="006A32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6D46C2"/>
    <w:multiLevelType w:val="hybridMultilevel"/>
    <w:tmpl w:val="8892EC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8325131"/>
    <w:multiLevelType w:val="hybridMultilevel"/>
    <w:tmpl w:val="D2629D24"/>
    <w:lvl w:ilvl="0" w:tplc="ACF4C01E">
      <w:start w:val="6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86305A5"/>
    <w:multiLevelType w:val="hybridMultilevel"/>
    <w:tmpl w:val="86B2DB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A4C51F9"/>
    <w:multiLevelType w:val="hybridMultilevel"/>
    <w:tmpl w:val="01403F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C8B1307"/>
    <w:multiLevelType w:val="hybridMultilevel"/>
    <w:tmpl w:val="D1E4D3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E1F202F"/>
    <w:multiLevelType w:val="hybridMultilevel"/>
    <w:tmpl w:val="B3987F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2F6E3A"/>
    <w:multiLevelType w:val="hybridMultilevel"/>
    <w:tmpl w:val="3FE0F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3696E5D"/>
    <w:multiLevelType w:val="hybridMultilevel"/>
    <w:tmpl w:val="DC184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36A1F2A"/>
    <w:multiLevelType w:val="hybridMultilevel"/>
    <w:tmpl w:val="82BAA4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506590C"/>
    <w:multiLevelType w:val="hybridMultilevel"/>
    <w:tmpl w:val="C79681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75E5D65"/>
    <w:multiLevelType w:val="hybridMultilevel"/>
    <w:tmpl w:val="789EB0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4A6EB8"/>
    <w:multiLevelType w:val="hybridMultilevel"/>
    <w:tmpl w:val="C4B01A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F590684"/>
    <w:multiLevelType w:val="hybridMultilevel"/>
    <w:tmpl w:val="23C82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4E53E32"/>
    <w:multiLevelType w:val="hybridMultilevel"/>
    <w:tmpl w:val="693CA11E"/>
    <w:lvl w:ilvl="0" w:tplc="0409000F">
      <w:start w:val="1"/>
      <w:numFmt w:val="decimal"/>
      <w:pStyle w:val="Level1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A31DD1"/>
    <w:multiLevelType w:val="hybridMultilevel"/>
    <w:tmpl w:val="5E5C6538"/>
    <w:lvl w:ilvl="0" w:tplc="86B41F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34C70F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2E9A45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5C11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2AC4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C582F0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C251A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FCC2C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5881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6E86928"/>
    <w:multiLevelType w:val="hybridMultilevel"/>
    <w:tmpl w:val="D982F47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B7806B7"/>
    <w:multiLevelType w:val="hybridMultilevel"/>
    <w:tmpl w:val="8C1688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77906839">
    <w:abstractNumId w:val="23"/>
  </w:num>
  <w:num w:numId="2" w16cid:durableId="325327187">
    <w:abstractNumId w:val="46"/>
  </w:num>
  <w:num w:numId="3" w16cid:durableId="1371488895">
    <w:abstractNumId w:val="45"/>
  </w:num>
  <w:num w:numId="4" w16cid:durableId="1193805364">
    <w:abstractNumId w:val="5"/>
  </w:num>
  <w:num w:numId="5" w16cid:durableId="238518153">
    <w:abstractNumId w:val="32"/>
  </w:num>
  <w:num w:numId="6" w16cid:durableId="368147929">
    <w:abstractNumId w:val="4"/>
  </w:num>
  <w:num w:numId="7" w16cid:durableId="1014068578">
    <w:abstractNumId w:val="0"/>
  </w:num>
  <w:num w:numId="8" w16cid:durableId="467283221">
    <w:abstractNumId w:val="33"/>
  </w:num>
  <w:num w:numId="9" w16cid:durableId="1302618470">
    <w:abstractNumId w:val="39"/>
  </w:num>
  <w:num w:numId="10" w16cid:durableId="653677632">
    <w:abstractNumId w:val="14"/>
  </w:num>
  <w:num w:numId="11" w16cid:durableId="2110737086">
    <w:abstractNumId w:val="41"/>
  </w:num>
  <w:num w:numId="12" w16cid:durableId="301278090">
    <w:abstractNumId w:val="2"/>
  </w:num>
  <w:num w:numId="13" w16cid:durableId="459156195">
    <w:abstractNumId w:val="18"/>
  </w:num>
  <w:num w:numId="14" w16cid:durableId="814222353">
    <w:abstractNumId w:val="16"/>
  </w:num>
  <w:num w:numId="15" w16cid:durableId="558832852">
    <w:abstractNumId w:val="7"/>
  </w:num>
  <w:num w:numId="16" w16cid:durableId="813454073">
    <w:abstractNumId w:val="48"/>
  </w:num>
  <w:num w:numId="17" w16cid:durableId="257105526">
    <w:abstractNumId w:val="9"/>
  </w:num>
  <w:num w:numId="18" w16cid:durableId="867983087">
    <w:abstractNumId w:val="31"/>
  </w:num>
  <w:num w:numId="19" w16cid:durableId="2046439475">
    <w:abstractNumId w:val="24"/>
  </w:num>
  <w:num w:numId="20" w16cid:durableId="1046490200">
    <w:abstractNumId w:val="15"/>
  </w:num>
  <w:num w:numId="21" w16cid:durableId="1659919545">
    <w:abstractNumId w:val="34"/>
  </w:num>
  <w:num w:numId="22" w16cid:durableId="183902774">
    <w:abstractNumId w:val="11"/>
  </w:num>
  <w:num w:numId="23" w16cid:durableId="394815134">
    <w:abstractNumId w:val="35"/>
  </w:num>
  <w:num w:numId="24" w16cid:durableId="1162232185">
    <w:abstractNumId w:val="3"/>
  </w:num>
  <w:num w:numId="25" w16cid:durableId="996881020">
    <w:abstractNumId w:val="8"/>
  </w:num>
  <w:num w:numId="26" w16cid:durableId="1636985530">
    <w:abstractNumId w:val="38"/>
  </w:num>
  <w:num w:numId="27" w16cid:durableId="493031865">
    <w:abstractNumId w:val="6"/>
  </w:num>
  <w:num w:numId="28" w16cid:durableId="759062128">
    <w:abstractNumId w:val="25"/>
  </w:num>
  <w:num w:numId="29" w16cid:durableId="311639679">
    <w:abstractNumId w:val="28"/>
  </w:num>
  <w:num w:numId="30" w16cid:durableId="1840464805">
    <w:abstractNumId w:val="13"/>
  </w:num>
  <w:num w:numId="31" w16cid:durableId="1692730266">
    <w:abstractNumId w:val="26"/>
  </w:num>
  <w:num w:numId="32" w16cid:durableId="682441635">
    <w:abstractNumId w:val="27"/>
  </w:num>
  <w:num w:numId="33" w16cid:durableId="2095197195">
    <w:abstractNumId w:val="42"/>
  </w:num>
  <w:num w:numId="34" w16cid:durableId="1889872492">
    <w:abstractNumId w:val="22"/>
  </w:num>
  <w:num w:numId="35" w16cid:durableId="1522932696">
    <w:abstractNumId w:val="47"/>
  </w:num>
  <w:num w:numId="36" w16cid:durableId="1844739716">
    <w:abstractNumId w:val="10"/>
  </w:num>
  <w:num w:numId="37" w16cid:durableId="854733045">
    <w:abstractNumId w:val="1"/>
  </w:num>
  <w:num w:numId="38" w16cid:durableId="255015884">
    <w:abstractNumId w:val="19"/>
  </w:num>
  <w:num w:numId="39" w16cid:durableId="401146957">
    <w:abstractNumId w:val="20"/>
  </w:num>
  <w:num w:numId="40" w16cid:durableId="846213088">
    <w:abstractNumId w:val="37"/>
  </w:num>
  <w:num w:numId="41" w16cid:durableId="1894273050">
    <w:abstractNumId w:val="21"/>
  </w:num>
  <w:num w:numId="42" w16cid:durableId="630088646">
    <w:abstractNumId w:val="43"/>
  </w:num>
  <w:num w:numId="43" w16cid:durableId="1216550761">
    <w:abstractNumId w:val="36"/>
  </w:num>
  <w:num w:numId="44" w16cid:durableId="1454521239">
    <w:abstractNumId w:val="30"/>
  </w:num>
  <w:num w:numId="45" w16cid:durableId="1582790364">
    <w:abstractNumId w:val="17"/>
  </w:num>
  <w:num w:numId="46" w16cid:durableId="1328286686">
    <w:abstractNumId w:val="44"/>
  </w:num>
  <w:num w:numId="47" w16cid:durableId="817188015">
    <w:abstractNumId w:val="12"/>
  </w:num>
  <w:num w:numId="48" w16cid:durableId="272515712">
    <w:abstractNumId w:val="40"/>
  </w:num>
  <w:num w:numId="49" w16cid:durableId="116721352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SortMethod w:val="000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2B3D"/>
    <w:rsid w:val="000018D6"/>
    <w:rsid w:val="00010A9F"/>
    <w:rsid w:val="0002106A"/>
    <w:rsid w:val="00032277"/>
    <w:rsid w:val="00036468"/>
    <w:rsid w:val="0005653F"/>
    <w:rsid w:val="0006327C"/>
    <w:rsid w:val="0006595E"/>
    <w:rsid w:val="000817B8"/>
    <w:rsid w:val="000844DB"/>
    <w:rsid w:val="00085C3B"/>
    <w:rsid w:val="00090E5D"/>
    <w:rsid w:val="00091D65"/>
    <w:rsid w:val="00094DB7"/>
    <w:rsid w:val="00095B6A"/>
    <w:rsid w:val="000A59A5"/>
    <w:rsid w:val="000B308C"/>
    <w:rsid w:val="000C629F"/>
    <w:rsid w:val="000D4381"/>
    <w:rsid w:val="000F0D31"/>
    <w:rsid w:val="000F25DD"/>
    <w:rsid w:val="000F3394"/>
    <w:rsid w:val="00100DAB"/>
    <w:rsid w:val="001102DA"/>
    <w:rsid w:val="001308A7"/>
    <w:rsid w:val="00130A97"/>
    <w:rsid w:val="00134AC7"/>
    <w:rsid w:val="00155E81"/>
    <w:rsid w:val="0016362F"/>
    <w:rsid w:val="00163DD9"/>
    <w:rsid w:val="00173A69"/>
    <w:rsid w:val="00175D53"/>
    <w:rsid w:val="00185414"/>
    <w:rsid w:val="001909E8"/>
    <w:rsid w:val="00193E7E"/>
    <w:rsid w:val="00196CC7"/>
    <w:rsid w:val="001A549E"/>
    <w:rsid w:val="001B1E59"/>
    <w:rsid w:val="001C0857"/>
    <w:rsid w:val="001C77BC"/>
    <w:rsid w:val="001D0289"/>
    <w:rsid w:val="001D131D"/>
    <w:rsid w:val="001D3208"/>
    <w:rsid w:val="001F0B7E"/>
    <w:rsid w:val="001F4FA4"/>
    <w:rsid w:val="001F7D2D"/>
    <w:rsid w:val="00200B6F"/>
    <w:rsid w:val="00206A17"/>
    <w:rsid w:val="00240E20"/>
    <w:rsid w:val="002419BD"/>
    <w:rsid w:val="0024396F"/>
    <w:rsid w:val="0024575F"/>
    <w:rsid w:val="0024771F"/>
    <w:rsid w:val="00250807"/>
    <w:rsid w:val="00263F75"/>
    <w:rsid w:val="002654B9"/>
    <w:rsid w:val="00270207"/>
    <w:rsid w:val="0027575B"/>
    <w:rsid w:val="00282F70"/>
    <w:rsid w:val="00284E6E"/>
    <w:rsid w:val="00284EA7"/>
    <w:rsid w:val="00287D76"/>
    <w:rsid w:val="002902A0"/>
    <w:rsid w:val="0029441C"/>
    <w:rsid w:val="002975B1"/>
    <w:rsid w:val="002A08E5"/>
    <w:rsid w:val="002B1BAB"/>
    <w:rsid w:val="002C75BE"/>
    <w:rsid w:val="002E2FE0"/>
    <w:rsid w:val="002F4B2E"/>
    <w:rsid w:val="00312FF3"/>
    <w:rsid w:val="003165E5"/>
    <w:rsid w:val="00320C56"/>
    <w:rsid w:val="00333509"/>
    <w:rsid w:val="00351A91"/>
    <w:rsid w:val="00362AF7"/>
    <w:rsid w:val="00370768"/>
    <w:rsid w:val="003744E3"/>
    <w:rsid w:val="00377137"/>
    <w:rsid w:val="00380E69"/>
    <w:rsid w:val="00381560"/>
    <w:rsid w:val="00382A99"/>
    <w:rsid w:val="00392EF5"/>
    <w:rsid w:val="00396D8A"/>
    <w:rsid w:val="003972BD"/>
    <w:rsid w:val="003B4CE4"/>
    <w:rsid w:val="003B4FBB"/>
    <w:rsid w:val="003C59E6"/>
    <w:rsid w:val="003D0EBA"/>
    <w:rsid w:val="003D6B45"/>
    <w:rsid w:val="003E632D"/>
    <w:rsid w:val="003E706A"/>
    <w:rsid w:val="003F335F"/>
    <w:rsid w:val="003F4532"/>
    <w:rsid w:val="003F5EC9"/>
    <w:rsid w:val="00403231"/>
    <w:rsid w:val="00406BC9"/>
    <w:rsid w:val="00414D86"/>
    <w:rsid w:val="004240EC"/>
    <w:rsid w:val="00436408"/>
    <w:rsid w:val="00440963"/>
    <w:rsid w:val="00444F5F"/>
    <w:rsid w:val="00451589"/>
    <w:rsid w:val="0045432A"/>
    <w:rsid w:val="00455B1E"/>
    <w:rsid w:val="00460F06"/>
    <w:rsid w:val="00460F6D"/>
    <w:rsid w:val="00472BAB"/>
    <w:rsid w:val="00477DEC"/>
    <w:rsid w:val="00480A8C"/>
    <w:rsid w:val="00480B82"/>
    <w:rsid w:val="00483647"/>
    <w:rsid w:val="00486FE3"/>
    <w:rsid w:val="00493D60"/>
    <w:rsid w:val="004A37B3"/>
    <w:rsid w:val="004A6C23"/>
    <w:rsid w:val="004B52DA"/>
    <w:rsid w:val="004C4A1E"/>
    <w:rsid w:val="004F408A"/>
    <w:rsid w:val="004F7711"/>
    <w:rsid w:val="005007E7"/>
    <w:rsid w:val="0050645D"/>
    <w:rsid w:val="00510F9E"/>
    <w:rsid w:val="005248BC"/>
    <w:rsid w:val="00530501"/>
    <w:rsid w:val="00533937"/>
    <w:rsid w:val="00544042"/>
    <w:rsid w:val="005503DD"/>
    <w:rsid w:val="005519F4"/>
    <w:rsid w:val="00551B71"/>
    <w:rsid w:val="0055223C"/>
    <w:rsid w:val="00556415"/>
    <w:rsid w:val="0056071E"/>
    <w:rsid w:val="00581F71"/>
    <w:rsid w:val="00584F44"/>
    <w:rsid w:val="00590D2F"/>
    <w:rsid w:val="00591D5A"/>
    <w:rsid w:val="005A06F2"/>
    <w:rsid w:val="005A18BE"/>
    <w:rsid w:val="005A1D93"/>
    <w:rsid w:val="005A237D"/>
    <w:rsid w:val="005B1E5C"/>
    <w:rsid w:val="005B2651"/>
    <w:rsid w:val="005B3169"/>
    <w:rsid w:val="005B3AD9"/>
    <w:rsid w:val="005B45E5"/>
    <w:rsid w:val="005B74A6"/>
    <w:rsid w:val="005C44F0"/>
    <w:rsid w:val="005C7B91"/>
    <w:rsid w:val="0060246B"/>
    <w:rsid w:val="00605BAF"/>
    <w:rsid w:val="006143C6"/>
    <w:rsid w:val="006173A3"/>
    <w:rsid w:val="00620509"/>
    <w:rsid w:val="00621538"/>
    <w:rsid w:val="00624A4B"/>
    <w:rsid w:val="00626FA0"/>
    <w:rsid w:val="00633C3E"/>
    <w:rsid w:val="00641E56"/>
    <w:rsid w:val="00643E2E"/>
    <w:rsid w:val="0064437D"/>
    <w:rsid w:val="00651837"/>
    <w:rsid w:val="00656AE8"/>
    <w:rsid w:val="00663228"/>
    <w:rsid w:val="006638E8"/>
    <w:rsid w:val="00667258"/>
    <w:rsid w:val="00674696"/>
    <w:rsid w:val="00677486"/>
    <w:rsid w:val="006818BD"/>
    <w:rsid w:val="006825EF"/>
    <w:rsid w:val="00683224"/>
    <w:rsid w:val="00683AE0"/>
    <w:rsid w:val="00683F0B"/>
    <w:rsid w:val="00690833"/>
    <w:rsid w:val="006955B8"/>
    <w:rsid w:val="006A609A"/>
    <w:rsid w:val="006C06A0"/>
    <w:rsid w:val="006C0EED"/>
    <w:rsid w:val="006C2E2B"/>
    <w:rsid w:val="006C680F"/>
    <w:rsid w:val="006C7D64"/>
    <w:rsid w:val="006D0383"/>
    <w:rsid w:val="006D496E"/>
    <w:rsid w:val="006D7ACE"/>
    <w:rsid w:val="006E1A22"/>
    <w:rsid w:val="006F4AC6"/>
    <w:rsid w:val="007046F5"/>
    <w:rsid w:val="007145F6"/>
    <w:rsid w:val="00720545"/>
    <w:rsid w:val="007213A5"/>
    <w:rsid w:val="00734310"/>
    <w:rsid w:val="00734DB0"/>
    <w:rsid w:val="00746990"/>
    <w:rsid w:val="007546A9"/>
    <w:rsid w:val="0076234E"/>
    <w:rsid w:val="00764AF9"/>
    <w:rsid w:val="00766654"/>
    <w:rsid w:val="00771A26"/>
    <w:rsid w:val="00773A4E"/>
    <w:rsid w:val="0077426C"/>
    <w:rsid w:val="007822CA"/>
    <w:rsid w:val="00786F90"/>
    <w:rsid w:val="00787EBD"/>
    <w:rsid w:val="0079035E"/>
    <w:rsid w:val="0079785F"/>
    <w:rsid w:val="007B6031"/>
    <w:rsid w:val="007C3E5E"/>
    <w:rsid w:val="007C55A4"/>
    <w:rsid w:val="007D09A1"/>
    <w:rsid w:val="007D2B58"/>
    <w:rsid w:val="007D2BB9"/>
    <w:rsid w:val="007D6922"/>
    <w:rsid w:val="007E526F"/>
    <w:rsid w:val="007F43FF"/>
    <w:rsid w:val="007F4A7D"/>
    <w:rsid w:val="007F7491"/>
    <w:rsid w:val="00801777"/>
    <w:rsid w:val="0080431D"/>
    <w:rsid w:val="008118F9"/>
    <w:rsid w:val="008258C4"/>
    <w:rsid w:val="00831D11"/>
    <w:rsid w:val="0083255D"/>
    <w:rsid w:val="00834976"/>
    <w:rsid w:val="00834F4A"/>
    <w:rsid w:val="00840514"/>
    <w:rsid w:val="00844CD2"/>
    <w:rsid w:val="00850B4E"/>
    <w:rsid w:val="008620C6"/>
    <w:rsid w:val="00864BA3"/>
    <w:rsid w:val="00864E81"/>
    <w:rsid w:val="008725EE"/>
    <w:rsid w:val="008818A3"/>
    <w:rsid w:val="00891A06"/>
    <w:rsid w:val="008A69CE"/>
    <w:rsid w:val="008B2ECC"/>
    <w:rsid w:val="008C48DE"/>
    <w:rsid w:val="008D4ED9"/>
    <w:rsid w:val="008E6B80"/>
    <w:rsid w:val="008F6C5A"/>
    <w:rsid w:val="008F7ECE"/>
    <w:rsid w:val="009135CB"/>
    <w:rsid w:val="009146A5"/>
    <w:rsid w:val="00925490"/>
    <w:rsid w:val="009256D0"/>
    <w:rsid w:val="00926653"/>
    <w:rsid w:val="00927441"/>
    <w:rsid w:val="00980266"/>
    <w:rsid w:val="00981F86"/>
    <w:rsid w:val="00982194"/>
    <w:rsid w:val="0099061D"/>
    <w:rsid w:val="009A34AC"/>
    <w:rsid w:val="009B321F"/>
    <w:rsid w:val="009B4C5B"/>
    <w:rsid w:val="009B5327"/>
    <w:rsid w:val="009C03B2"/>
    <w:rsid w:val="009C0BCB"/>
    <w:rsid w:val="009C453C"/>
    <w:rsid w:val="009D2C6E"/>
    <w:rsid w:val="009D523D"/>
    <w:rsid w:val="009E7DF5"/>
    <w:rsid w:val="009F23AE"/>
    <w:rsid w:val="009F5491"/>
    <w:rsid w:val="00A142A7"/>
    <w:rsid w:val="00A31A34"/>
    <w:rsid w:val="00A33C50"/>
    <w:rsid w:val="00A3698E"/>
    <w:rsid w:val="00A40CBF"/>
    <w:rsid w:val="00A43529"/>
    <w:rsid w:val="00A45ABC"/>
    <w:rsid w:val="00A47B64"/>
    <w:rsid w:val="00A56089"/>
    <w:rsid w:val="00A605AC"/>
    <w:rsid w:val="00A738D6"/>
    <w:rsid w:val="00A74E44"/>
    <w:rsid w:val="00A77520"/>
    <w:rsid w:val="00A8240B"/>
    <w:rsid w:val="00A85588"/>
    <w:rsid w:val="00A86C24"/>
    <w:rsid w:val="00AA2E9B"/>
    <w:rsid w:val="00AB7ED5"/>
    <w:rsid w:val="00AC0852"/>
    <w:rsid w:val="00AD5A27"/>
    <w:rsid w:val="00AD5FA3"/>
    <w:rsid w:val="00AE1A79"/>
    <w:rsid w:val="00AE4EBE"/>
    <w:rsid w:val="00B02EBE"/>
    <w:rsid w:val="00B10239"/>
    <w:rsid w:val="00B11DBA"/>
    <w:rsid w:val="00B240D5"/>
    <w:rsid w:val="00B34CD7"/>
    <w:rsid w:val="00B35CD7"/>
    <w:rsid w:val="00B35DC1"/>
    <w:rsid w:val="00B37528"/>
    <w:rsid w:val="00B57A25"/>
    <w:rsid w:val="00B64371"/>
    <w:rsid w:val="00B70003"/>
    <w:rsid w:val="00B75D20"/>
    <w:rsid w:val="00B80988"/>
    <w:rsid w:val="00B81220"/>
    <w:rsid w:val="00B82C37"/>
    <w:rsid w:val="00B856B1"/>
    <w:rsid w:val="00B85ECF"/>
    <w:rsid w:val="00B866EA"/>
    <w:rsid w:val="00BA4485"/>
    <w:rsid w:val="00BB0BFC"/>
    <w:rsid w:val="00BE3AF2"/>
    <w:rsid w:val="00C00F8F"/>
    <w:rsid w:val="00C02540"/>
    <w:rsid w:val="00C126DF"/>
    <w:rsid w:val="00C22D2B"/>
    <w:rsid w:val="00C246B2"/>
    <w:rsid w:val="00C32D51"/>
    <w:rsid w:val="00C32E82"/>
    <w:rsid w:val="00C42250"/>
    <w:rsid w:val="00C52160"/>
    <w:rsid w:val="00C60367"/>
    <w:rsid w:val="00C65B46"/>
    <w:rsid w:val="00C664F2"/>
    <w:rsid w:val="00C71BBF"/>
    <w:rsid w:val="00C76C0B"/>
    <w:rsid w:val="00C91281"/>
    <w:rsid w:val="00C97636"/>
    <w:rsid w:val="00CA2675"/>
    <w:rsid w:val="00CA2EE0"/>
    <w:rsid w:val="00CA2F1C"/>
    <w:rsid w:val="00CA3B7E"/>
    <w:rsid w:val="00CC258F"/>
    <w:rsid w:val="00CC40E1"/>
    <w:rsid w:val="00CC4E6E"/>
    <w:rsid w:val="00CD11C5"/>
    <w:rsid w:val="00CD4473"/>
    <w:rsid w:val="00CE4749"/>
    <w:rsid w:val="00D007BD"/>
    <w:rsid w:val="00D038D8"/>
    <w:rsid w:val="00D04B6D"/>
    <w:rsid w:val="00D1257A"/>
    <w:rsid w:val="00D172BF"/>
    <w:rsid w:val="00D214C9"/>
    <w:rsid w:val="00D2611E"/>
    <w:rsid w:val="00D27692"/>
    <w:rsid w:val="00D27760"/>
    <w:rsid w:val="00D27C6A"/>
    <w:rsid w:val="00D31DC6"/>
    <w:rsid w:val="00D341FD"/>
    <w:rsid w:val="00D442DF"/>
    <w:rsid w:val="00D50C3F"/>
    <w:rsid w:val="00D5723D"/>
    <w:rsid w:val="00D57C85"/>
    <w:rsid w:val="00D62C1A"/>
    <w:rsid w:val="00D63D0B"/>
    <w:rsid w:val="00D66D2C"/>
    <w:rsid w:val="00D768E0"/>
    <w:rsid w:val="00D82E4A"/>
    <w:rsid w:val="00D87BFC"/>
    <w:rsid w:val="00D92B3D"/>
    <w:rsid w:val="00D9368D"/>
    <w:rsid w:val="00D948D4"/>
    <w:rsid w:val="00D95533"/>
    <w:rsid w:val="00D96A3F"/>
    <w:rsid w:val="00D96FE8"/>
    <w:rsid w:val="00DA67AA"/>
    <w:rsid w:val="00DB1AE0"/>
    <w:rsid w:val="00DB781D"/>
    <w:rsid w:val="00DC09FF"/>
    <w:rsid w:val="00DC2EB0"/>
    <w:rsid w:val="00DC4468"/>
    <w:rsid w:val="00DD0B48"/>
    <w:rsid w:val="00DD36BC"/>
    <w:rsid w:val="00DD441A"/>
    <w:rsid w:val="00DD5703"/>
    <w:rsid w:val="00DD799E"/>
    <w:rsid w:val="00DF7327"/>
    <w:rsid w:val="00E02BCF"/>
    <w:rsid w:val="00E10B96"/>
    <w:rsid w:val="00E35B3E"/>
    <w:rsid w:val="00E410EC"/>
    <w:rsid w:val="00E424FC"/>
    <w:rsid w:val="00E462AA"/>
    <w:rsid w:val="00E7147A"/>
    <w:rsid w:val="00E80E51"/>
    <w:rsid w:val="00E8243C"/>
    <w:rsid w:val="00E857CC"/>
    <w:rsid w:val="00E95992"/>
    <w:rsid w:val="00E95F4F"/>
    <w:rsid w:val="00E96202"/>
    <w:rsid w:val="00EA2D83"/>
    <w:rsid w:val="00EB34B2"/>
    <w:rsid w:val="00EC730C"/>
    <w:rsid w:val="00ED4788"/>
    <w:rsid w:val="00ED75E5"/>
    <w:rsid w:val="00EE0BA0"/>
    <w:rsid w:val="00EE743D"/>
    <w:rsid w:val="00F0139D"/>
    <w:rsid w:val="00F04844"/>
    <w:rsid w:val="00F21A94"/>
    <w:rsid w:val="00F233F9"/>
    <w:rsid w:val="00F32D59"/>
    <w:rsid w:val="00F418B0"/>
    <w:rsid w:val="00F53B2B"/>
    <w:rsid w:val="00F5679A"/>
    <w:rsid w:val="00F723A2"/>
    <w:rsid w:val="00F75DFC"/>
    <w:rsid w:val="00F81DB9"/>
    <w:rsid w:val="00FA65BF"/>
    <w:rsid w:val="00FA65FD"/>
    <w:rsid w:val="00FC3398"/>
    <w:rsid w:val="00FD2695"/>
    <w:rsid w:val="0C157530"/>
    <w:rsid w:val="3C39E13F"/>
    <w:rsid w:val="3D68BEC0"/>
    <w:rsid w:val="432A7BE0"/>
    <w:rsid w:val="65022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B0786E3"/>
  <w14:defaultImageDpi w14:val="300"/>
  <w15:chartTrackingRefBased/>
  <w15:docId w15:val="{B5C2D957-BACD-41B4-BA76-495D1BF5E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0207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A43529"/>
    <w:pPr>
      <w:keepNext/>
      <w:spacing w:before="240" w:after="60"/>
      <w:outlineLvl w:val="0"/>
    </w:pPr>
    <w:rPr>
      <w:rFonts w:eastAsia="MS Gothic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126DF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paragraph" w:styleId="Heading4">
    <w:name w:val="heading 4"/>
    <w:basedOn w:val="Normal"/>
    <w:next w:val="Normal"/>
    <w:link w:val="Heading4Char"/>
    <w:uiPriority w:val="9"/>
    <w:qFormat/>
    <w:rsid w:val="00891A06"/>
    <w:pPr>
      <w:keepNext/>
      <w:spacing w:before="240" w:after="60"/>
      <w:outlineLvl w:val="3"/>
    </w:pPr>
    <w:rPr>
      <w:rFonts w:ascii="Cambria" w:eastAsia="MS Mincho" w:hAnsi="Cambria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92B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unhideWhenUsed/>
    <w:rsid w:val="00D92B3D"/>
    <w:rPr>
      <w:color w:val="0000FF"/>
      <w:u w:val="single"/>
    </w:rPr>
  </w:style>
  <w:style w:type="paragraph" w:customStyle="1" w:styleId="ColorfulList-Accent11">
    <w:name w:val="Colorful List - Accent 11"/>
    <w:basedOn w:val="Normal"/>
    <w:uiPriority w:val="34"/>
    <w:qFormat/>
    <w:rsid w:val="004D599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64D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DA4"/>
  </w:style>
  <w:style w:type="paragraph" w:styleId="Footer">
    <w:name w:val="footer"/>
    <w:basedOn w:val="Normal"/>
    <w:link w:val="FooterChar"/>
    <w:uiPriority w:val="99"/>
    <w:unhideWhenUsed/>
    <w:rsid w:val="00F64D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DA4"/>
  </w:style>
  <w:style w:type="paragraph" w:styleId="BalloonText">
    <w:name w:val="Balloon Text"/>
    <w:basedOn w:val="Normal"/>
    <w:link w:val="BalloonTextChar"/>
    <w:uiPriority w:val="99"/>
    <w:semiHidden/>
    <w:unhideWhenUsed/>
    <w:rsid w:val="008225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2253D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uiPriority w:val="9"/>
    <w:rsid w:val="00C126DF"/>
    <w:rPr>
      <w:rFonts w:ascii="Times New Roman" w:hAnsi="Times New Roman"/>
      <w:b/>
      <w:bCs/>
      <w:sz w:val="36"/>
      <w:szCs w:val="36"/>
    </w:rPr>
  </w:style>
  <w:style w:type="character" w:customStyle="1" w:styleId="Heading4Char">
    <w:name w:val="Heading 4 Char"/>
    <w:link w:val="Heading4"/>
    <w:uiPriority w:val="9"/>
    <w:rsid w:val="00891A06"/>
    <w:rPr>
      <w:rFonts w:ascii="Cambria" w:eastAsia="MS Mincho" w:hAnsi="Cambria" w:cs="Times New Roman"/>
      <w:b/>
      <w:bCs/>
      <w:sz w:val="28"/>
      <w:szCs w:val="28"/>
    </w:rPr>
  </w:style>
  <w:style w:type="paragraph" w:styleId="Caption">
    <w:name w:val="caption"/>
    <w:basedOn w:val="Normal"/>
    <w:next w:val="Normal"/>
    <w:uiPriority w:val="35"/>
    <w:qFormat/>
    <w:rsid w:val="00891A06"/>
    <w:rPr>
      <w:b/>
      <w:bCs/>
      <w:sz w:val="20"/>
      <w:szCs w:val="20"/>
    </w:rPr>
  </w:style>
  <w:style w:type="character" w:customStyle="1" w:styleId="Heading1Char">
    <w:name w:val="Heading 1 Char"/>
    <w:link w:val="Heading1"/>
    <w:uiPriority w:val="9"/>
    <w:rsid w:val="00A43529"/>
    <w:rPr>
      <w:rFonts w:ascii="Calibri" w:eastAsia="MS Gothic" w:hAnsi="Calibri" w:cs="Times New Roman"/>
      <w:b/>
      <w:bCs/>
      <w:kern w:val="32"/>
      <w:sz w:val="32"/>
      <w:szCs w:val="32"/>
    </w:rPr>
  </w:style>
  <w:style w:type="paragraph" w:customStyle="1" w:styleId="Level1">
    <w:name w:val="Level 1"/>
    <w:basedOn w:val="Normal"/>
    <w:rsid w:val="00A43529"/>
    <w:pPr>
      <w:widowControl w:val="0"/>
      <w:numPr>
        <w:numId w:val="3"/>
      </w:numPr>
      <w:autoSpaceDE w:val="0"/>
      <w:autoSpaceDN w:val="0"/>
      <w:adjustRightInd w:val="0"/>
      <w:spacing w:after="0" w:line="240" w:lineRule="auto"/>
      <w:outlineLvl w:val="0"/>
    </w:pPr>
    <w:rPr>
      <w:rFonts w:ascii="Courier" w:eastAsia="Times New Roman" w:hAnsi="Courier"/>
      <w:sz w:val="24"/>
      <w:szCs w:val="24"/>
    </w:rPr>
  </w:style>
  <w:style w:type="character" w:customStyle="1" w:styleId="st1">
    <w:name w:val="st1"/>
    <w:rsid w:val="00A43529"/>
  </w:style>
  <w:style w:type="character" w:customStyle="1" w:styleId="st">
    <w:name w:val="st"/>
    <w:rsid w:val="00A43529"/>
  </w:style>
  <w:style w:type="paragraph" w:styleId="CommentText">
    <w:name w:val="annotation text"/>
    <w:basedOn w:val="Normal"/>
    <w:link w:val="CommentTextChar"/>
    <w:rsid w:val="00A43529"/>
    <w:pPr>
      <w:widowControl w:val="0"/>
      <w:autoSpaceDE w:val="0"/>
      <w:autoSpaceDN w:val="0"/>
      <w:adjustRightInd w:val="0"/>
      <w:spacing w:after="0" w:line="240" w:lineRule="auto"/>
    </w:pPr>
    <w:rPr>
      <w:rFonts w:ascii="Courier" w:eastAsia="Times New Roman" w:hAnsi="Courier"/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rsid w:val="00A43529"/>
    <w:rPr>
      <w:rFonts w:ascii="Courier" w:eastAsia="Times New Roman" w:hAnsi="Courier"/>
      <w:lang w:val="x-none" w:eastAsia="x-none"/>
    </w:rPr>
  </w:style>
  <w:style w:type="character" w:customStyle="1" w:styleId="glossary">
    <w:name w:val="glossary"/>
    <w:rsid w:val="00A43529"/>
  </w:style>
  <w:style w:type="character" w:customStyle="1" w:styleId="medium-font">
    <w:name w:val="medium-font"/>
    <w:rsid w:val="00A43529"/>
  </w:style>
  <w:style w:type="paragraph" w:customStyle="1" w:styleId="CM6">
    <w:name w:val="CM6"/>
    <w:basedOn w:val="Normal"/>
    <w:next w:val="Normal"/>
    <w:uiPriority w:val="99"/>
    <w:rsid w:val="00A43529"/>
    <w:pPr>
      <w:autoSpaceDE w:val="0"/>
      <w:autoSpaceDN w:val="0"/>
      <w:adjustRightInd w:val="0"/>
      <w:spacing w:after="0" w:line="240" w:lineRule="auto"/>
    </w:pPr>
    <w:rPr>
      <w:rFonts w:ascii="Comic Sans MS" w:hAnsi="Comic Sans MS"/>
      <w:sz w:val="24"/>
      <w:szCs w:val="24"/>
    </w:rPr>
  </w:style>
  <w:style w:type="character" w:styleId="CommentReference">
    <w:name w:val="annotation reference"/>
    <w:uiPriority w:val="99"/>
    <w:semiHidden/>
    <w:unhideWhenUsed/>
    <w:rsid w:val="00AA2E9B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A2E9B"/>
    <w:pPr>
      <w:widowControl/>
      <w:autoSpaceDE/>
      <w:autoSpaceDN/>
      <w:adjustRightInd/>
      <w:spacing w:after="200" w:line="276" w:lineRule="auto"/>
    </w:pPr>
    <w:rPr>
      <w:rFonts w:ascii="Calibri" w:eastAsia="Calibri" w:hAnsi="Calibri"/>
      <w:b/>
      <w:bCs/>
      <w:lang w:val="en-US" w:eastAsia="en-US"/>
    </w:rPr>
  </w:style>
  <w:style w:type="character" w:customStyle="1" w:styleId="CommentSubjectChar">
    <w:name w:val="Comment Subject Char"/>
    <w:link w:val="CommentSubject"/>
    <w:uiPriority w:val="99"/>
    <w:semiHidden/>
    <w:rsid w:val="00AA2E9B"/>
    <w:rPr>
      <w:rFonts w:ascii="Courier" w:eastAsia="Times New Roman" w:hAnsi="Courier"/>
      <w:b/>
      <w:bCs/>
      <w:lang w:val="x-none" w:eastAsia="x-none"/>
    </w:rPr>
  </w:style>
  <w:style w:type="character" w:customStyle="1" w:styleId="apple-converted-space">
    <w:name w:val="apple-converted-space"/>
    <w:rsid w:val="00A86C24"/>
  </w:style>
  <w:style w:type="character" w:customStyle="1" w:styleId="A3">
    <w:name w:val="A3"/>
    <w:uiPriority w:val="99"/>
    <w:rsid w:val="00134AC7"/>
    <w:rPr>
      <w:rFonts w:cs="Univers 45 Light"/>
      <w:color w:val="000000"/>
      <w:sz w:val="22"/>
      <w:szCs w:val="22"/>
    </w:rPr>
  </w:style>
  <w:style w:type="character" w:styleId="Emphasis">
    <w:name w:val="Emphasis"/>
    <w:uiPriority w:val="20"/>
    <w:qFormat/>
    <w:rsid w:val="005519F4"/>
    <w:rPr>
      <w:i/>
      <w:iCs/>
    </w:rPr>
  </w:style>
  <w:style w:type="paragraph" w:customStyle="1" w:styleId="meta">
    <w:name w:val="meta"/>
    <w:basedOn w:val="Normal"/>
    <w:rsid w:val="00D96F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fn">
    <w:name w:val="fn"/>
    <w:rsid w:val="00D96FE8"/>
  </w:style>
  <w:style w:type="character" w:customStyle="1" w:styleId="post-date">
    <w:name w:val="post-date"/>
    <w:rsid w:val="00D96FE8"/>
  </w:style>
  <w:style w:type="paragraph" w:styleId="ListParagraph">
    <w:name w:val="List Paragraph"/>
    <w:basedOn w:val="Normal"/>
    <w:uiPriority w:val="34"/>
    <w:qFormat/>
    <w:rsid w:val="00A142A7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CA3B7E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70207"/>
    <w:rPr>
      <w:color w:val="954F72" w:themeColor="followedHyperlink"/>
      <w:u w:val="single"/>
    </w:rPr>
  </w:style>
  <w:style w:type="paragraph" w:styleId="Revision">
    <w:name w:val="Revision"/>
    <w:hidden/>
    <w:uiPriority w:val="71"/>
    <w:semiHidden/>
    <w:rsid w:val="00C32D51"/>
    <w:rPr>
      <w:sz w:val="22"/>
      <w:szCs w:val="22"/>
    </w:rPr>
  </w:style>
  <w:style w:type="character" w:styleId="Strong">
    <w:name w:val="Strong"/>
    <w:basedOn w:val="DefaultParagraphFont"/>
    <w:uiPriority w:val="22"/>
    <w:qFormat/>
    <w:rsid w:val="00C65B46"/>
    <w:rPr>
      <w:b/>
      <w:bCs/>
    </w:rPr>
  </w:style>
  <w:style w:type="table" w:styleId="TableGrid">
    <w:name w:val="Table Grid"/>
    <w:basedOn w:val="Table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23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04911">
          <w:marLeft w:val="0"/>
          <w:marRight w:val="0"/>
          <w:marTop w:val="0"/>
          <w:marBottom w:val="0"/>
          <w:divBdr>
            <w:top w:val="none" w:sz="0" w:space="0" w:color="auto"/>
            <w:left w:val="single" w:sz="4" w:space="0" w:color="999999"/>
            <w:bottom w:val="none" w:sz="0" w:space="0" w:color="auto"/>
            <w:right w:val="none" w:sz="0" w:space="0" w:color="auto"/>
          </w:divBdr>
          <w:divsChild>
            <w:div w:id="464130158">
              <w:marLeft w:val="0"/>
              <w:marRight w:val="0"/>
              <w:marTop w:val="0"/>
              <w:marBottom w:val="0"/>
              <w:divBdr>
                <w:top w:val="single" w:sz="4" w:space="0" w:color="999999"/>
                <w:left w:val="none" w:sz="0" w:space="0" w:color="auto"/>
                <w:bottom w:val="none" w:sz="0" w:space="0" w:color="auto"/>
                <w:right w:val="single" w:sz="4" w:space="0" w:color="999999"/>
              </w:divBdr>
              <w:divsChild>
                <w:div w:id="1991322621">
                  <w:marLeft w:val="0"/>
                  <w:marRight w:val="0"/>
                  <w:marTop w:val="180"/>
                  <w:marBottom w:val="0"/>
                  <w:divBdr>
                    <w:top w:val="single" w:sz="4" w:space="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0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356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616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930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2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4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4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8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2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8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0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8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02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27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4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1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47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usfcam.usf.edu/CAM/exhibitions/2024_07_Skyway2024/Skyway24.html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southflorida.edu/news/mofac-presents-exhibitions-of-traditional-african-art-and-aerial-photography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archives.gov/files/education/lessons/worksheets/photo_analysis_worksheet_former.pdf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89B2B07-B005-41CB-8D99-746F319FE0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1360</Words>
  <Characters>7758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Hillsborough County Public Schools, FL</Company>
  <LinksUpToDate>false</LinksUpToDate>
  <CharactersWithSpaces>9100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goodrij</dc:creator>
  <cp:keywords/>
  <cp:lastModifiedBy>Don Fuller</cp:lastModifiedBy>
  <cp:revision>2</cp:revision>
  <cp:lastPrinted>2012-03-16T13:59:00Z</cp:lastPrinted>
  <dcterms:created xsi:type="dcterms:W3CDTF">2024-09-03T19:31:00Z</dcterms:created>
  <dcterms:modified xsi:type="dcterms:W3CDTF">2024-09-03T19:31:00Z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63d7ce0abe7c5638733ebc846943642819bbf25ec403e5d6fe98e922542a047b</vt:lpwstr>
  </property>
</Properties>
</file>