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542C" w14:textId="5D2C9B63" w:rsidR="002E2FE0" w:rsidRPr="007862D0" w:rsidRDefault="00477DEC" w:rsidP="009A34AC">
      <w:pPr>
        <w:pStyle w:val="NormalWeb"/>
        <w:spacing w:line="360" w:lineRule="auto"/>
        <w:jc w:val="center"/>
        <w:rPr>
          <w:rFonts w:ascii="Arial" w:hAnsi="Arial" w:cs="Arial"/>
          <w:bCs/>
          <w:color w:val="FFFFFF" w:themeColor="background1"/>
          <w:sz w:val="32"/>
          <w:szCs w:val="32"/>
        </w:rPr>
      </w:pPr>
      <w:r w:rsidRPr="007862D0">
        <w:rPr>
          <w:rFonts w:ascii="Arial" w:hAnsi="Arial"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F85448" wp14:editId="21C612B8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5953125" cy="342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3125" id="Rectangle 2" o:spid="_x0000_s1026" style="position:absolute;margin-left:0;margin-top:-2.95pt;width:468.7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R4fgIAAPs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" fillcolor="#7f7f7f" stroked="f"/>
            </w:pict>
          </mc:Fallback>
        </mc:AlternateContent>
      </w:r>
      <w:r w:rsidRPr="007862D0">
        <w:rPr>
          <w:rFonts w:ascii="Arial" w:hAnsi="Arial" w:cs="Arial"/>
          <w:color w:val="FFFFFF" w:themeColor="background1"/>
          <w:sz w:val="32"/>
          <w:szCs w:val="32"/>
        </w:rPr>
        <w:t>Inside</w:t>
      </w:r>
      <w:r w:rsidR="007862D0">
        <w:rPr>
          <w:rFonts w:ascii="Arial" w:hAnsi="Arial" w:cs="Arial"/>
          <w:color w:val="FFFFFF" w:themeColor="background1"/>
          <w:sz w:val="32"/>
          <w:szCs w:val="32"/>
        </w:rPr>
        <w:t>ART, Spring 2020</w:t>
      </w:r>
      <w:r w:rsidR="009A34AC" w:rsidRPr="007862D0">
        <w:rPr>
          <w:rFonts w:ascii="Arial" w:hAnsi="Arial" w:cs="Arial"/>
          <w:color w:val="FFFFFF" w:themeColor="background1"/>
          <w:sz w:val="32"/>
          <w:szCs w:val="32"/>
        </w:rPr>
        <w:t xml:space="preserve"> — </w:t>
      </w:r>
      <w:r w:rsidR="00F85F2B" w:rsidRPr="007862D0">
        <w:rPr>
          <w:rFonts w:ascii="Arial" w:hAnsi="Arial" w:cs="Arial"/>
          <w:i/>
          <w:color w:val="FFFFFF" w:themeColor="background1"/>
          <w:sz w:val="32"/>
          <w:szCs w:val="32"/>
        </w:rPr>
        <w:t>The</w:t>
      </w:r>
      <w:r w:rsidR="007862D0">
        <w:rPr>
          <w:rFonts w:ascii="Arial" w:hAnsi="Arial" w:cs="Arial"/>
          <w:i/>
          <w:color w:val="FFFFFF" w:themeColor="background1"/>
          <w:sz w:val="32"/>
          <w:szCs w:val="32"/>
        </w:rPr>
        <w:t xml:space="preserve"> Sponge Exchange &amp; </w:t>
      </w:r>
      <w:proofErr w:type="spellStart"/>
      <w:r w:rsidR="007862D0">
        <w:rPr>
          <w:rFonts w:ascii="Arial" w:hAnsi="Arial" w:cs="Arial"/>
          <w:i/>
          <w:color w:val="FFFFFF" w:themeColor="background1"/>
          <w:sz w:val="32"/>
          <w:szCs w:val="32"/>
        </w:rPr>
        <w:t>Flood</w:t>
      </w:r>
      <w:r w:rsidR="00882B3D">
        <w:rPr>
          <w:rFonts w:ascii="Arial" w:hAnsi="Arial" w:cs="Arial"/>
          <w:i/>
          <w:color w:val="FFFFFF" w:themeColor="background1"/>
          <w:sz w:val="32"/>
          <w:szCs w:val="32"/>
        </w:rPr>
        <w:t>Z</w:t>
      </w:r>
      <w:bookmarkStart w:id="0" w:name="_GoBack"/>
      <w:bookmarkEnd w:id="0"/>
      <w:r w:rsidR="007862D0">
        <w:rPr>
          <w:rFonts w:ascii="Arial" w:hAnsi="Arial" w:cs="Arial"/>
          <w:i/>
          <w:color w:val="FFFFFF" w:themeColor="background1"/>
          <w:sz w:val="32"/>
          <w:szCs w:val="32"/>
        </w:rPr>
        <w:t>one</w:t>
      </w:r>
      <w:proofErr w:type="spellEnd"/>
    </w:p>
    <w:p w14:paraId="77E7207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Title</w:t>
      </w:r>
    </w:p>
    <w:p w14:paraId="78D507BC" w14:textId="77777777" w:rsidR="009A34AC" w:rsidRPr="0002706E" w:rsidRDefault="0002706E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Hope Ginsburg: Building Community through Learning and Art</w:t>
      </w:r>
    </w:p>
    <w:p w14:paraId="1F96B268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47040A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Estimated Time for Completion of Lesson</w:t>
      </w:r>
    </w:p>
    <w:p w14:paraId="0672DFAF" w14:textId="77777777" w:rsidR="00834976" w:rsidRPr="00D96FE8" w:rsidRDefault="0002706E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 class period</w:t>
      </w:r>
    </w:p>
    <w:p w14:paraId="7FFBED59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ECD790C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Concept/Main Idea of Lesson</w:t>
      </w:r>
    </w:p>
    <w:p w14:paraId="2BA9BC2B" w14:textId="77777777" w:rsidR="0002706E" w:rsidRDefault="0002706E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This lesson is an introduction to the work of artist Hope Ginsburg who explores issues of human interaction with the environment.</w:t>
      </w:r>
    </w:p>
    <w:p w14:paraId="29A48C5F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8A9EEAE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Intended Grade Levels</w:t>
      </w:r>
    </w:p>
    <w:p w14:paraId="1A365EB5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sz w:val="24"/>
          <w:szCs w:val="24"/>
        </w:rPr>
        <w:t xml:space="preserve">Grades </w:t>
      </w:r>
      <w:r w:rsidR="00847AB0">
        <w:rPr>
          <w:rFonts w:ascii="Arial" w:eastAsia="Arial Unicode MS" w:hAnsi="Arial" w:cs="Arial"/>
          <w:sz w:val="24"/>
          <w:szCs w:val="24"/>
        </w:rPr>
        <w:t>6</w:t>
      </w:r>
      <w:r w:rsidRPr="00D96FE8">
        <w:rPr>
          <w:rFonts w:ascii="Arial" w:eastAsia="Arial Unicode MS" w:hAnsi="Arial" w:cs="Arial"/>
          <w:sz w:val="24"/>
          <w:szCs w:val="24"/>
        </w:rPr>
        <w:t>-12</w:t>
      </w:r>
    </w:p>
    <w:p w14:paraId="32DC02E6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3D67ED6C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Infusion/Subject Areas</w:t>
      </w:r>
    </w:p>
    <w:p w14:paraId="570C2718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Visual Arts</w:t>
      </w:r>
    </w:p>
    <w:p w14:paraId="08449BEA" w14:textId="77777777" w:rsidR="0002706E" w:rsidRDefault="0002706E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1E0B77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Social Studies  </w:t>
      </w:r>
    </w:p>
    <w:p w14:paraId="5AAABB8E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2EA22EE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Curriculum Standards</w:t>
      </w:r>
    </w:p>
    <w:p w14:paraId="4B4AF753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Next Generation Sunshine State Standards</w:t>
      </w:r>
    </w:p>
    <w:p w14:paraId="15FF1674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- Visual Arts: </w:t>
      </w:r>
    </w:p>
    <w:p w14:paraId="760D17CF" w14:textId="77777777" w:rsidR="0002706E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critical-thinking skills for various contexts to develop, refine, and reflect on an artistic theme. </w:t>
      </w:r>
    </w:p>
    <w:p w14:paraId="6F575ED3" w14:textId="77777777" w:rsidR="0002706E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VA.912.C.1.4: Apply art knowledge and contextual information to analyze how content and ideas are used in works of art. </w:t>
      </w:r>
    </w:p>
    <w:p w14:paraId="05DDC3F6" w14:textId="77777777" w:rsidR="0002706E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VA.912.C.3.1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descriptive terms and varied approaches in art analysis to explain the meaning or purpose of an artwork. </w:t>
      </w:r>
    </w:p>
    <w:p w14:paraId="27B358DC" w14:textId="77777777" w:rsidR="0002706E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VA.912.C.3.3: Examine relationships among social, historical, literary, and/or other references to explain how they are assimilated into artworks. </w:t>
      </w:r>
    </w:p>
    <w:p w14:paraId="2664B502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80D357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- Social Studies:</w:t>
      </w:r>
    </w:p>
    <w:p w14:paraId="69385A43" w14:textId="77777777" w:rsidR="0002706E" w:rsidRPr="0021467F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SS.912.H.1.6: Analyze how current events are explained by artistic and cultural trends of the past. </w:t>
      </w:r>
    </w:p>
    <w:p w14:paraId="31EBBC3F" w14:textId="77777777" w:rsidR="0002706E" w:rsidRPr="0021467F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467F">
        <w:rPr>
          <w:rFonts w:ascii="Arial" w:eastAsia="Times New Roman" w:hAnsi="Arial" w:cs="Arial"/>
          <w:sz w:val="24"/>
          <w:szCs w:val="24"/>
        </w:rPr>
        <w:t xml:space="preserve">SS.912.H.2.5: Describe how historical, social, cultural, and physical settings influence an audience’s aesthetic response. </w:t>
      </w:r>
    </w:p>
    <w:p w14:paraId="3BA17E26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7159A9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Standards for Arts Education</w:t>
      </w:r>
    </w:p>
    <w:p w14:paraId="40898AC7" w14:textId="77777777" w:rsidR="0002706E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Anchor Standard 4: Understanding the visual arts in relation to history and cultures.</w:t>
      </w:r>
    </w:p>
    <w:p w14:paraId="779DBAB9" w14:textId="77777777" w:rsidR="0002706E" w:rsidRPr="00020E45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0E45">
        <w:rPr>
          <w:rFonts w:ascii="Arial" w:eastAsia="Times New Roman" w:hAnsi="Arial" w:cs="Arial"/>
          <w:sz w:val="24"/>
          <w:szCs w:val="24"/>
        </w:rPr>
        <w:t>Anchor Standard 7: Perceive and analyze artistic work.</w:t>
      </w:r>
    </w:p>
    <w:p w14:paraId="79114184" w14:textId="77777777" w:rsidR="0002706E" w:rsidRPr="00020E45" w:rsidRDefault="0002706E" w:rsidP="0002706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0E45">
        <w:rPr>
          <w:rFonts w:ascii="Arial" w:eastAsia="Times New Roman" w:hAnsi="Arial" w:cs="Arial"/>
          <w:sz w:val="24"/>
          <w:szCs w:val="24"/>
        </w:rPr>
        <w:t>Anchor Standard 8: Interpret intent and meaning in artistic work.</w:t>
      </w:r>
    </w:p>
    <w:p w14:paraId="260B5DF7" w14:textId="77777777" w:rsidR="00A86C24" w:rsidRPr="00D96FE8" w:rsidRDefault="00A86C24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208DB2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Council for the Social Studies</w:t>
      </w:r>
    </w:p>
    <w:p w14:paraId="04E8ABA7" w14:textId="77777777" w:rsidR="00A86C24" w:rsidRDefault="0002706E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People, Places, and Environments</w:t>
      </w:r>
    </w:p>
    <w:p w14:paraId="6D0DCBCE" w14:textId="77777777" w:rsidR="0002706E" w:rsidRPr="00D96FE8" w:rsidRDefault="0002706E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5508922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lastRenderedPageBreak/>
        <w:t>Common Core</w:t>
      </w:r>
    </w:p>
    <w:p w14:paraId="3DA9BB63" w14:textId="77777777" w:rsidR="0002706E" w:rsidRPr="0035309D" w:rsidRDefault="00075C6B" w:rsidP="0002706E">
      <w:pPr>
        <w:rPr>
          <w:rFonts w:ascii="Arial" w:hAnsi="Arial" w:cs="Arial"/>
          <w:sz w:val="24"/>
          <w:szCs w:val="24"/>
        </w:rPr>
      </w:pPr>
      <w:hyperlink r:id="rId8" w:history="1">
        <w:r w:rsidR="0002706E" w:rsidRPr="0035309D">
          <w:rPr>
            <w:rFonts w:ascii="Arial" w:hAnsi="Arial" w:cs="Arial"/>
            <w:color w:val="000000"/>
            <w:sz w:val="24"/>
            <w:szCs w:val="24"/>
            <w:u w:val="single" w:color="FFFFFF"/>
          </w:rPr>
          <w:t>VA.912.C.2.2</w:t>
        </w:r>
      </w:hyperlink>
      <w:r w:rsidR="0002706E" w:rsidRPr="0035309D">
        <w:rPr>
          <w:rFonts w:ascii="Arial" w:hAnsi="Arial" w:cs="Arial"/>
          <w:color w:val="000000"/>
          <w:sz w:val="24"/>
          <w:szCs w:val="24"/>
        </w:rPr>
        <w:t xml:space="preserve">: </w:t>
      </w:r>
      <w:r w:rsidR="0002706E" w:rsidRPr="0035309D">
        <w:rPr>
          <w:rFonts w:ascii="Arial" w:hAnsi="Arial" w:cs="Arial"/>
          <w:sz w:val="24"/>
          <w:szCs w:val="24"/>
        </w:rPr>
        <w:t>Assess the works of others, using established or derived criteria, to support conclusions and judgments about artistic progress.</w:t>
      </w:r>
    </w:p>
    <w:p w14:paraId="33869D3B" w14:textId="77777777" w:rsidR="0002706E" w:rsidRDefault="00075C6B" w:rsidP="0002706E">
      <w:pPr>
        <w:rPr>
          <w:rFonts w:ascii="Arial" w:hAnsi="Arial" w:cs="Arial"/>
          <w:sz w:val="24"/>
          <w:szCs w:val="24"/>
        </w:rPr>
      </w:pPr>
      <w:hyperlink r:id="rId9" w:history="1">
        <w:r w:rsidR="0002706E" w:rsidRPr="0035309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CCSS.ELA-Literacy.CCRA.SL.5</w:t>
        </w:r>
      </w:hyperlink>
      <w:r w:rsidR="0002706E" w:rsidRPr="0035309D">
        <w:rPr>
          <w:rFonts w:ascii="Arial" w:hAnsi="Arial" w:cs="Arial"/>
          <w:bCs/>
          <w:sz w:val="24"/>
          <w:szCs w:val="24"/>
        </w:rPr>
        <w:t xml:space="preserve">: </w:t>
      </w:r>
      <w:r w:rsidR="0002706E" w:rsidRPr="0035309D">
        <w:rPr>
          <w:rFonts w:ascii="Arial" w:hAnsi="Arial" w:cs="Arial"/>
          <w:sz w:val="24"/>
          <w:szCs w:val="24"/>
        </w:rPr>
        <w:t>Make strategic use of digital media and visual displays of data to express information and enhance understanding of presentations.</w:t>
      </w:r>
    </w:p>
    <w:p w14:paraId="4E4AB939" w14:textId="77777777" w:rsidR="0002706E" w:rsidRPr="00020E45" w:rsidRDefault="0002706E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020E45">
        <w:rPr>
          <w:rFonts w:ascii="Arial" w:eastAsia="Arial Unicode MS" w:hAnsi="Arial" w:cs="Arial"/>
          <w:sz w:val="24"/>
          <w:szCs w:val="24"/>
        </w:rPr>
        <w:t>CCSS.ELA-Literacy.RH.9-10.2 Determine the central ideas or information of a primary or secondary source</w:t>
      </w:r>
    </w:p>
    <w:p w14:paraId="23B0A2EA" w14:textId="77777777" w:rsidR="0002706E" w:rsidRPr="00020E45" w:rsidRDefault="0002706E" w:rsidP="0002706E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</w:pPr>
    </w:p>
    <w:p w14:paraId="4A66B15D" w14:textId="77777777" w:rsidR="0002706E" w:rsidRDefault="0002706E" w:rsidP="0002706E">
      <w:pPr>
        <w:rPr>
          <w:rFonts w:ascii="Arial" w:hAnsi="Arial" w:cs="Arial"/>
          <w:sz w:val="24"/>
          <w:szCs w:val="24"/>
        </w:rPr>
      </w:pPr>
      <w:r w:rsidRPr="0035309D">
        <w:rPr>
          <w:rFonts w:ascii="Arial" w:hAnsi="Arial" w:cs="Arial"/>
          <w:sz w:val="24"/>
          <w:szCs w:val="24"/>
        </w:rPr>
        <w:t>LACC.1112.L.3.6: Acquire and use accurately general academic and domain-specific words and phrases, sufficient for reading, writing, speaking, and listening at the college and career readiness level.</w:t>
      </w:r>
    </w:p>
    <w:p w14:paraId="60AF2C20" w14:textId="77777777" w:rsidR="0002706E" w:rsidRPr="006630B7" w:rsidRDefault="00075C6B" w:rsidP="0002706E">
      <w:pPr>
        <w:tabs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02706E" w:rsidRPr="0035309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CCSS.ELA-Literacy.CCRA.SL.2</w:t>
        </w:r>
      </w:hyperlink>
      <w:r w:rsidR="0002706E" w:rsidRPr="0035309D">
        <w:rPr>
          <w:rFonts w:ascii="Arial" w:hAnsi="Arial" w:cs="Arial"/>
          <w:sz w:val="24"/>
          <w:szCs w:val="24"/>
        </w:rPr>
        <w:t xml:space="preserve">: Integrate and evaluate information presented in diverse media and formats, including visually, quantitatively, and orally. </w:t>
      </w:r>
    </w:p>
    <w:p w14:paraId="3B3CC4AE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552271F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Instructional Objective</w:t>
      </w:r>
    </w:p>
    <w:p w14:paraId="5BB396EB" w14:textId="77777777" w:rsidR="0002706E" w:rsidRPr="00D96FE8" w:rsidRDefault="0002706E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The student will:</w:t>
      </w:r>
    </w:p>
    <w:p w14:paraId="13B19A3A" w14:textId="77777777" w:rsidR="0002706E" w:rsidRPr="0002706E" w:rsidRDefault="0002706E" w:rsidP="000270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and analyze selected art works by Hope Ginsburg;</w:t>
      </w:r>
    </w:p>
    <w:p w14:paraId="1F766948" w14:textId="77777777" w:rsidR="0002706E" w:rsidRPr="004E72F4" w:rsidRDefault="0002706E" w:rsidP="000270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contemplate</w:t>
      </w:r>
      <w:r>
        <w:rPr>
          <w:rFonts w:ascii="Arial" w:eastAsia="Times New Roman" w:hAnsi="Arial" w:cs="Arial"/>
          <w:sz w:val="24"/>
          <w:szCs w:val="24"/>
        </w:rPr>
        <w:t xml:space="preserve"> how the artist’s concern and interest in the natural world impact her artistic expression;</w:t>
      </w:r>
    </w:p>
    <w:p w14:paraId="1CB1AA34" w14:textId="77777777" w:rsidR="0002706E" w:rsidRPr="0068332F" w:rsidRDefault="0002706E" w:rsidP="000270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consider the notion of human-environment interaction;</w:t>
      </w:r>
    </w:p>
    <w:p w14:paraId="66DB4576" w14:textId="77777777" w:rsidR="0002706E" w:rsidRPr="00D96FE8" w:rsidRDefault="0002706E" w:rsidP="000270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reflect on an element of the natural world in his/her own experience.</w:t>
      </w:r>
    </w:p>
    <w:p w14:paraId="05049F08" w14:textId="77777777" w:rsidR="00A86C24" w:rsidRPr="00D96FE8" w:rsidRDefault="00A86C24" w:rsidP="00A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59D3F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7E3B39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Learning Activities Sequence</w:t>
      </w:r>
    </w:p>
    <w:p w14:paraId="1DB2E289" w14:textId="77777777" w:rsidR="0002706E" w:rsidRPr="00D96FE8" w:rsidRDefault="0002706E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2A959BD" w14:textId="77777777" w:rsidR="0002706E" w:rsidRPr="0002706E" w:rsidRDefault="0002706E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706E">
        <w:rPr>
          <w:rFonts w:ascii="Arial" w:eastAsia="Times New Roman" w:hAnsi="Arial" w:cs="Arial"/>
          <w:b/>
          <w:sz w:val="24"/>
          <w:szCs w:val="24"/>
        </w:rPr>
        <w:t>Pre-Active Teaching</w:t>
      </w:r>
    </w:p>
    <w:p w14:paraId="65E49BCC" w14:textId="77777777" w:rsidR="0002706E" w:rsidRDefault="0002706E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the information provided in the “Notes View” of the P</w:t>
      </w:r>
      <w:r w:rsidR="00070E73">
        <w:rPr>
          <w:rFonts w:ascii="Arial" w:eastAsia="Times New Roman" w:hAnsi="Arial" w:cs="Arial"/>
          <w:sz w:val="24"/>
          <w:szCs w:val="24"/>
        </w:rPr>
        <w:t>owerPoint</w:t>
      </w:r>
      <w:r>
        <w:rPr>
          <w:rFonts w:ascii="Arial" w:eastAsia="Times New Roman" w:hAnsi="Arial" w:cs="Arial"/>
          <w:sz w:val="24"/>
          <w:szCs w:val="24"/>
        </w:rPr>
        <w:t xml:space="preserve"> and then view the PPT in “slide show” mode to become acquainted with the animations embedded.</w:t>
      </w:r>
    </w:p>
    <w:p w14:paraId="0E39CFEF" w14:textId="77777777" w:rsidR="00070E73" w:rsidRDefault="00070E73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AA9BD" w14:textId="77777777" w:rsidR="00070E73" w:rsidRP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Cue the audio clip to begin at the start (the first 2 minutes will be played)</w:t>
      </w:r>
      <w:r w:rsidRPr="00070E73">
        <w:rPr>
          <w:rFonts w:ascii="Arial" w:eastAsia="Times New Roman" w:hAnsi="Arial" w:cs="Arial"/>
          <w:sz w:val="24"/>
          <w:szCs w:val="24"/>
        </w:rPr>
        <w:t xml:space="preserve">: </w:t>
      </w:r>
      <w:hyperlink r:id="rId11" w:history="1">
        <w:r w:rsidRPr="00070E73">
          <w:rPr>
            <w:rStyle w:val="Hyperlink"/>
            <w:rFonts w:ascii="Arial" w:eastAsia="Times New Roman" w:hAnsi="Arial" w:cs="Arial"/>
            <w:sz w:val="24"/>
            <w:szCs w:val="24"/>
          </w:rPr>
          <w:t>http://media.icompendium.com/hopegins_Land-Dive-Team-Amphibious-James-Live-Performance.mp3</w:t>
        </w:r>
      </w:hyperlink>
      <w:r w:rsidRPr="00070E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7E8E0D" w14:textId="77777777" w:rsidR="00070E73" w:rsidRDefault="00070E73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1C731F" w14:textId="77777777" w:rsidR="00250807" w:rsidRDefault="007145F6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Attention-Getter</w:t>
      </w:r>
      <w:r w:rsidRPr="00D96FE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7794367" w14:textId="77777777" w:rsidR="00070E73" w:rsidRDefault="00070E73" w:rsidP="00070E7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Activate PPT and </w:t>
      </w:r>
      <w:r w:rsidRPr="00070E73">
        <w:rPr>
          <w:rFonts w:ascii="Arial" w:eastAsia="Times New Roman" w:hAnsi="Arial" w:cs="Arial"/>
          <w:sz w:val="24"/>
          <w:szCs w:val="24"/>
        </w:rPr>
        <w:t xml:space="preserve">advance to slide 2. Dim the lights, ask students to get comfortable in their seats, and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070E73">
        <w:rPr>
          <w:rFonts w:ascii="Arial" w:eastAsia="Times New Roman" w:hAnsi="Arial" w:cs="Arial"/>
          <w:sz w:val="24"/>
          <w:szCs w:val="24"/>
        </w:rPr>
        <w:t>sk students to close their eyes to heighten their hearing,</w:t>
      </w:r>
    </w:p>
    <w:p w14:paraId="621BA9C5" w14:textId="77777777" w:rsidR="00070E73" w:rsidRPr="00070E73" w:rsidRDefault="00070E73" w:rsidP="00070E7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070E73">
        <w:rPr>
          <w:rFonts w:ascii="Arial" w:eastAsia="Times New Roman" w:hAnsi="Arial" w:cs="Arial"/>
          <w:sz w:val="24"/>
          <w:szCs w:val="24"/>
        </w:rPr>
        <w:t xml:space="preserve">irect them to listen to the audio clip, keeping in mind the </w:t>
      </w:r>
      <w:r w:rsidR="00F3189D">
        <w:rPr>
          <w:rFonts w:ascii="Arial" w:eastAsia="Times New Roman" w:hAnsi="Arial" w:cs="Arial"/>
          <w:sz w:val="24"/>
          <w:szCs w:val="24"/>
        </w:rPr>
        <w:t>four</w:t>
      </w:r>
      <w:r w:rsidRPr="00070E73">
        <w:rPr>
          <w:rFonts w:ascii="Arial" w:eastAsia="Times New Roman" w:hAnsi="Arial" w:cs="Arial"/>
          <w:sz w:val="24"/>
          <w:szCs w:val="24"/>
        </w:rPr>
        <w:t xml:space="preserve"> questions posed on the screen (read these four questions aloud before starting the audio clip):</w:t>
      </w:r>
    </w:p>
    <w:p w14:paraId="5A4CE539" w14:textId="77777777" w:rsidR="00123B50" w:rsidRPr="00070E73" w:rsidRDefault="00101E36" w:rsidP="00070E73">
      <w:pPr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70E73">
        <w:rPr>
          <w:rFonts w:ascii="Arial" w:hAnsi="Arial" w:cs="Arial"/>
          <w:sz w:val="24"/>
          <w:szCs w:val="24"/>
        </w:rPr>
        <w:t>What do you hear?</w:t>
      </w:r>
    </w:p>
    <w:p w14:paraId="5302A2CF" w14:textId="77777777" w:rsidR="00123B50" w:rsidRPr="00070E73" w:rsidRDefault="00101E36" w:rsidP="00070E73">
      <w:pPr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70E73">
        <w:rPr>
          <w:rFonts w:ascii="Arial" w:hAnsi="Arial" w:cs="Arial"/>
          <w:sz w:val="24"/>
          <w:szCs w:val="24"/>
        </w:rPr>
        <w:t>What sounds can you make out?</w:t>
      </w:r>
    </w:p>
    <w:p w14:paraId="272CB6A4" w14:textId="77777777" w:rsidR="00123B50" w:rsidRPr="00070E73" w:rsidRDefault="00101E36" w:rsidP="00070E73">
      <w:pPr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70E73">
        <w:rPr>
          <w:rFonts w:ascii="Arial" w:hAnsi="Arial" w:cs="Arial"/>
          <w:sz w:val="24"/>
          <w:szCs w:val="24"/>
        </w:rPr>
        <w:lastRenderedPageBreak/>
        <w:t>What/Who is making the sounds?</w:t>
      </w:r>
    </w:p>
    <w:p w14:paraId="79678A71" w14:textId="77777777" w:rsidR="00123B50" w:rsidRPr="00070E73" w:rsidRDefault="00101E36" w:rsidP="00070E73">
      <w:pPr>
        <w:widowControl w:val="0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70E73">
        <w:rPr>
          <w:rFonts w:ascii="Arial" w:hAnsi="Arial" w:cs="Arial"/>
          <w:sz w:val="24"/>
          <w:szCs w:val="24"/>
        </w:rPr>
        <w:t>Where do you think this is taking place?</w:t>
      </w:r>
    </w:p>
    <w:p w14:paraId="1436FB3A" w14:textId="77777777" w:rsid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E73">
        <w:rPr>
          <w:rFonts w:ascii="Arial" w:eastAsia="Times New Roman" w:hAnsi="Arial" w:cs="Arial"/>
          <w:sz w:val="24"/>
          <w:szCs w:val="24"/>
        </w:rPr>
        <w:t>Stop the audio clip at the 2-minute point, ask students to open their eyes, and jo</w:t>
      </w:r>
      <w:r>
        <w:rPr>
          <w:rFonts w:ascii="Arial" w:eastAsia="Times New Roman" w:hAnsi="Arial" w:cs="Arial"/>
          <w:sz w:val="24"/>
          <w:szCs w:val="24"/>
        </w:rPr>
        <w:t xml:space="preserve">t down their responses to the four </w:t>
      </w:r>
      <w:r w:rsidRPr="00070E73">
        <w:rPr>
          <w:rFonts w:ascii="Arial" w:eastAsia="Times New Roman" w:hAnsi="Arial" w:cs="Arial"/>
          <w:sz w:val="24"/>
          <w:szCs w:val="24"/>
        </w:rPr>
        <w:t>questions</w:t>
      </w:r>
      <w:r w:rsidR="00F3189D">
        <w:rPr>
          <w:rFonts w:ascii="Arial" w:eastAsia="Times New Roman" w:hAnsi="Arial" w:cs="Arial"/>
          <w:sz w:val="24"/>
          <w:szCs w:val="24"/>
        </w:rPr>
        <w:t xml:space="preserve"> in their notebooks or on a sheet of paper.</w:t>
      </w:r>
      <w:r w:rsidRPr="00070E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50A262" w14:textId="77777777" w:rsidR="00070E73" w:rsidRP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7259EC" w14:textId="77777777" w:rsid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E73">
        <w:rPr>
          <w:rFonts w:ascii="Arial" w:eastAsia="Times New Roman" w:hAnsi="Arial" w:cs="Arial"/>
          <w:sz w:val="24"/>
          <w:szCs w:val="24"/>
        </w:rPr>
        <w:t xml:space="preserve">After giving students a couple of minutes to </w:t>
      </w:r>
      <w:r w:rsidR="00F3189D">
        <w:rPr>
          <w:rFonts w:ascii="Arial" w:eastAsia="Times New Roman" w:hAnsi="Arial" w:cs="Arial"/>
          <w:sz w:val="24"/>
          <w:szCs w:val="24"/>
        </w:rPr>
        <w:t>write down</w:t>
      </w:r>
      <w:r w:rsidRPr="00070E73">
        <w:rPr>
          <w:rFonts w:ascii="Arial" w:eastAsia="Times New Roman" w:hAnsi="Arial" w:cs="Arial"/>
          <w:sz w:val="24"/>
          <w:szCs w:val="24"/>
        </w:rPr>
        <w:t xml:space="preserve"> their thoughts, ask volunteers to share their responses to each of the questions.</w:t>
      </w:r>
    </w:p>
    <w:p w14:paraId="29F0A826" w14:textId="77777777" w:rsidR="00070E73" w:rsidRP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6F857C" w14:textId="77777777" w:rsid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E73">
        <w:rPr>
          <w:rFonts w:ascii="Arial" w:eastAsia="Times New Roman" w:hAnsi="Arial" w:cs="Arial"/>
          <w:sz w:val="24"/>
          <w:szCs w:val="24"/>
        </w:rPr>
        <w:t xml:space="preserve">Prompt a discussion </w:t>
      </w:r>
      <w:r w:rsidR="003B2DD4">
        <w:rPr>
          <w:rFonts w:ascii="Arial" w:eastAsia="Times New Roman" w:hAnsi="Arial" w:cs="Arial"/>
          <w:sz w:val="24"/>
          <w:szCs w:val="24"/>
        </w:rPr>
        <w:t xml:space="preserve">(either whole-class or in pairs) </w:t>
      </w:r>
      <w:r w:rsidRPr="00070E73">
        <w:rPr>
          <w:rFonts w:ascii="Arial" w:eastAsia="Times New Roman" w:hAnsi="Arial" w:cs="Arial"/>
          <w:sz w:val="24"/>
          <w:szCs w:val="24"/>
        </w:rPr>
        <w:t>by asking: What one word comes to mind as a result of listening to this audio clip?</w:t>
      </w:r>
    </w:p>
    <w:p w14:paraId="2160AB0F" w14:textId="77777777" w:rsidR="00070E73" w:rsidRP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8F1D18" w14:textId="77777777" w:rsidR="00070E73" w:rsidRPr="00070E73" w:rsidRDefault="00070E73" w:rsidP="00070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E73">
        <w:rPr>
          <w:rFonts w:ascii="Arial" w:eastAsia="Times New Roman" w:hAnsi="Arial" w:cs="Arial"/>
          <w:sz w:val="24"/>
          <w:szCs w:val="24"/>
        </w:rPr>
        <w:t>Explain that the audio clip is from a work by Hope Ginsburg, an artist deeply concerned about environmental issues.</w:t>
      </w:r>
    </w:p>
    <w:p w14:paraId="515BCF80" w14:textId="77777777" w:rsidR="00070E73" w:rsidRPr="00070E73" w:rsidRDefault="00070E73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343AAA" w14:textId="77777777" w:rsidR="00C34D95" w:rsidRDefault="00070E73" w:rsidP="00070E7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070E73">
        <w:rPr>
          <w:rFonts w:ascii="Arial" w:eastAsia="Times New Roman" w:hAnsi="Arial" w:cs="Arial"/>
          <w:sz w:val="24"/>
          <w:szCs w:val="24"/>
        </w:rPr>
        <w:t xml:space="preserve">Advance to slide 3: Explain that </w:t>
      </w:r>
      <w:r w:rsidRPr="00070E73">
        <w:rPr>
          <w:rFonts w:ascii="Arial" w:eastAsia="Times New Roman" w:hAnsi="Arial" w:cs="Arial"/>
          <w:i/>
          <w:iCs/>
          <w:sz w:val="24"/>
          <w:szCs w:val="24"/>
        </w:rPr>
        <w:t>Land Dive Team: Amphibious James </w:t>
      </w:r>
      <w:r w:rsidRPr="00070E73">
        <w:rPr>
          <w:rFonts w:ascii="Arial" w:eastAsia="Times New Roman" w:hAnsi="Arial" w:cs="Arial"/>
          <w:sz w:val="24"/>
          <w:szCs w:val="24"/>
        </w:rPr>
        <w:t>was a public performance at the site of the James River</w:t>
      </w:r>
      <w:r>
        <w:rPr>
          <w:rFonts w:ascii="Arial" w:eastAsia="Times New Roman" w:hAnsi="Arial" w:cs="Arial"/>
          <w:sz w:val="24"/>
          <w:szCs w:val="24"/>
        </w:rPr>
        <w:t xml:space="preserve"> in Virginia. </w:t>
      </w:r>
      <w:r w:rsidRPr="00070E73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work involved musicians, a d</w:t>
      </w:r>
      <w:r w:rsidR="00C34D95">
        <w:rPr>
          <w:rFonts w:ascii="Arial" w:eastAsia="Times New Roman" w:hAnsi="Arial" w:cs="Arial"/>
          <w:sz w:val="24"/>
          <w:szCs w:val="24"/>
        </w:rPr>
        <w:t xml:space="preserve">ive team (including the artist), meditation on the </w:t>
      </w:r>
      <w:r w:rsidRPr="00070E73">
        <w:rPr>
          <w:rFonts w:ascii="Arial" w:eastAsia="Times New Roman" w:hAnsi="Arial" w:cs="Arial"/>
          <w:sz w:val="24"/>
          <w:szCs w:val="24"/>
        </w:rPr>
        <w:t xml:space="preserve">species that live </w:t>
      </w:r>
      <w:r w:rsidR="00C34D95">
        <w:rPr>
          <w:rFonts w:ascii="Arial" w:eastAsia="Times New Roman" w:hAnsi="Arial" w:cs="Arial"/>
          <w:sz w:val="24"/>
          <w:szCs w:val="24"/>
        </w:rPr>
        <w:t xml:space="preserve">in and </w:t>
      </w:r>
      <w:r w:rsidRPr="00070E73">
        <w:rPr>
          <w:rFonts w:ascii="Arial" w:eastAsia="Times New Roman" w:hAnsi="Arial" w:cs="Arial"/>
          <w:sz w:val="24"/>
          <w:szCs w:val="24"/>
        </w:rPr>
        <w:t xml:space="preserve">on </w:t>
      </w:r>
      <w:r w:rsidR="00C34D95">
        <w:rPr>
          <w:rFonts w:ascii="Arial" w:eastAsia="Times New Roman" w:hAnsi="Arial" w:cs="Arial"/>
          <w:sz w:val="24"/>
          <w:szCs w:val="24"/>
        </w:rPr>
        <w:t>the</w:t>
      </w:r>
      <w:r w:rsidRPr="00070E73">
        <w:rPr>
          <w:rFonts w:ascii="Arial" w:eastAsia="Times New Roman" w:hAnsi="Arial" w:cs="Arial"/>
          <w:sz w:val="24"/>
          <w:szCs w:val="24"/>
        </w:rPr>
        <w:t xml:space="preserve"> </w:t>
      </w:r>
      <w:r w:rsidR="00C34D95">
        <w:rPr>
          <w:rFonts w:ascii="Arial" w:eastAsia="Times New Roman" w:hAnsi="Arial" w:cs="Arial"/>
          <w:sz w:val="24"/>
          <w:szCs w:val="24"/>
        </w:rPr>
        <w:t>river.</w:t>
      </w:r>
    </w:p>
    <w:p w14:paraId="50BB6B71" w14:textId="77777777" w:rsidR="00070E73" w:rsidRPr="00D96FE8" w:rsidRDefault="00C34D95" w:rsidP="00027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Slides 4-7: Show students stills from </w:t>
      </w:r>
      <w:r w:rsidRPr="00070E73">
        <w:rPr>
          <w:rFonts w:ascii="Arial" w:eastAsia="Times New Roman" w:hAnsi="Arial" w:cs="Arial"/>
          <w:i/>
          <w:iCs/>
          <w:sz w:val="24"/>
          <w:szCs w:val="24"/>
        </w:rPr>
        <w:t>L</w:t>
      </w:r>
      <w:r>
        <w:rPr>
          <w:rFonts w:ascii="Arial" w:eastAsia="Times New Roman" w:hAnsi="Arial" w:cs="Arial"/>
          <w:i/>
          <w:iCs/>
          <w:sz w:val="24"/>
          <w:szCs w:val="24"/>
        </w:rPr>
        <w:t>and Dive Team: Amphibious James.</w:t>
      </w:r>
    </w:p>
    <w:p w14:paraId="4115A62B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948A79" w14:textId="77777777" w:rsidR="00134AC7" w:rsidRPr="00D96FE8" w:rsidRDefault="00C34D95" w:rsidP="00B64371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Brief Artist Biography</w:t>
      </w:r>
      <w:r w:rsidR="009A34AC" w:rsidRPr="00D96FE8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3B912F68" w14:textId="77777777" w:rsidR="00134AC7" w:rsidRDefault="00C34D95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Slides 8-9: Provide students with some background information on Hope Ginsburg, pausing to explain the central concepts and art mediums present and reflected in her work.</w:t>
      </w:r>
    </w:p>
    <w:p w14:paraId="4BD46E8A" w14:textId="77777777" w:rsidR="00C34D95" w:rsidRPr="00C34D95" w:rsidRDefault="00C34D95" w:rsidP="00134AC7">
      <w:pPr>
        <w:rPr>
          <w:rStyle w:val="A3"/>
          <w:rFonts w:ascii="Arial" w:hAnsi="Arial" w:cs="Arial"/>
          <w:b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color w:val="auto"/>
          <w:sz w:val="24"/>
          <w:szCs w:val="24"/>
        </w:rPr>
        <w:t>Historical Photo Analysis</w:t>
      </w:r>
    </w:p>
    <w:p w14:paraId="2FA18218" w14:textId="77777777" w:rsidR="00C34D95" w:rsidRDefault="00C34D95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Slide 10: Give students 1-2 minutes to view the black and white photograph. Ask:</w:t>
      </w:r>
    </w:p>
    <w:p w14:paraId="6208A404" w14:textId="77777777" w:rsidR="00C34D95" w:rsidRDefault="00C34D95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When might this photograph have been taken?</w:t>
      </w:r>
    </w:p>
    <w:p w14:paraId="00890A5E" w14:textId="77777777" w:rsidR="00C34D95" w:rsidRDefault="00C34D95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Where was this photo taken?</w:t>
      </w:r>
    </w:p>
    <w:p w14:paraId="245F749E" w14:textId="77777777" w:rsidR="00C34D95" w:rsidRDefault="00C34D95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What objects can you identify?</w:t>
      </w:r>
    </w:p>
    <w:p w14:paraId="7D099B47" w14:textId="77777777" w:rsidR="00C34D95" w:rsidRDefault="00C34D95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What are the people doing?</w:t>
      </w:r>
    </w:p>
    <w:p w14:paraId="7496DBE1" w14:textId="77777777" w:rsidR="00C34D95" w:rsidRDefault="00C34D95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After discussing their guesses, tell students that this photograph was taken at the beginning of the 20</w:t>
      </w:r>
      <w:r w:rsidRPr="00C34D95">
        <w:rPr>
          <w:rStyle w:val="A3"/>
          <w:rFonts w:ascii="Arial" w:hAnsi="Arial" w:cs="Arial"/>
          <w:color w:val="auto"/>
          <w:sz w:val="24"/>
          <w:szCs w:val="24"/>
          <w:vertAlign w:val="superscript"/>
        </w:rPr>
        <w:t>th</w:t>
      </w:r>
      <w:r>
        <w:rPr>
          <w:rStyle w:val="A3"/>
          <w:rFonts w:ascii="Arial" w:hAnsi="Arial" w:cs="Arial"/>
          <w:color w:val="auto"/>
          <w:sz w:val="24"/>
          <w:szCs w:val="24"/>
        </w:rPr>
        <w:t xml:space="preserve"> century in Tarpon Springs, Florida, a city </w:t>
      </w:r>
      <w:r w:rsidR="001A628A">
        <w:rPr>
          <w:rStyle w:val="A3"/>
          <w:rFonts w:ascii="Arial" w:hAnsi="Arial" w:cs="Arial"/>
          <w:color w:val="auto"/>
          <w:sz w:val="24"/>
          <w:szCs w:val="24"/>
        </w:rPr>
        <w:t xml:space="preserve">with a long history in the sponge industry. </w:t>
      </w:r>
    </w:p>
    <w:p w14:paraId="5A7E2A51" w14:textId="77777777" w:rsidR="00C34D95" w:rsidRDefault="001A628A" w:rsidP="00134AC7">
      <w:pPr>
        <w:rPr>
          <w:rStyle w:val="A3"/>
          <w:rFonts w:ascii="Arial" w:hAnsi="Arial" w:cs="Arial"/>
          <w:b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color w:val="auto"/>
          <w:sz w:val="24"/>
          <w:szCs w:val="24"/>
        </w:rPr>
        <w:t>Presentation: Tarpon Springs History</w:t>
      </w:r>
    </w:p>
    <w:p w14:paraId="352A4EB3" w14:textId="77777777" w:rsidR="001A628A" w:rsidRDefault="001A628A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 w:rsidRPr="001A628A">
        <w:rPr>
          <w:rStyle w:val="A3"/>
          <w:rFonts w:ascii="Arial" w:hAnsi="Arial" w:cs="Arial"/>
          <w:color w:val="auto"/>
          <w:sz w:val="24"/>
          <w:szCs w:val="24"/>
        </w:rPr>
        <w:t>Slides 11-1</w:t>
      </w:r>
      <w:r w:rsidR="00D72316">
        <w:rPr>
          <w:rStyle w:val="A3"/>
          <w:rFonts w:ascii="Arial" w:hAnsi="Arial" w:cs="Arial"/>
          <w:color w:val="auto"/>
          <w:sz w:val="24"/>
          <w:szCs w:val="24"/>
        </w:rPr>
        <w:t>6</w:t>
      </w:r>
      <w:r>
        <w:rPr>
          <w:rStyle w:val="A3"/>
          <w:rFonts w:ascii="Arial" w:hAnsi="Arial" w:cs="Arial"/>
          <w:color w:val="auto"/>
          <w:sz w:val="24"/>
          <w:szCs w:val="24"/>
        </w:rPr>
        <w:t>:</w:t>
      </w:r>
      <w:r w:rsidR="00D72316">
        <w:rPr>
          <w:rStyle w:val="A3"/>
          <w:rFonts w:ascii="Arial" w:hAnsi="Arial" w:cs="Arial"/>
          <w:color w:val="auto"/>
          <w:sz w:val="24"/>
          <w:szCs w:val="24"/>
        </w:rPr>
        <w:t xml:space="preserve"> Share brief history of Tarpon Springs and sponge diving.</w:t>
      </w:r>
    </w:p>
    <w:p w14:paraId="331A0ABC" w14:textId="77777777" w:rsidR="001A628A" w:rsidRPr="001A628A" w:rsidRDefault="00CE654E" w:rsidP="00134AC7">
      <w:pPr>
        <w:rPr>
          <w:rStyle w:val="A3"/>
          <w:rFonts w:ascii="Arial" w:hAnsi="Arial" w:cs="Arial"/>
          <w:b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color w:val="auto"/>
          <w:sz w:val="24"/>
          <w:szCs w:val="24"/>
        </w:rPr>
        <w:lastRenderedPageBreak/>
        <w:t>Hope Ginsburg’s</w:t>
      </w:r>
      <w:r w:rsidR="001A628A" w:rsidRPr="001A628A">
        <w:rPr>
          <w:rStyle w:val="A3"/>
          <w:rFonts w:ascii="Arial" w:hAnsi="Arial" w:cs="Arial"/>
          <w:b/>
          <w:i/>
          <w:color w:val="auto"/>
          <w:sz w:val="24"/>
          <w:szCs w:val="24"/>
        </w:rPr>
        <w:t xml:space="preserve"> Sponge Exchange</w:t>
      </w:r>
      <w:r w:rsidR="001A628A">
        <w:rPr>
          <w:rStyle w:val="A3"/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1A628A">
        <w:rPr>
          <w:rStyle w:val="A3"/>
          <w:rFonts w:ascii="Arial" w:hAnsi="Arial" w:cs="Arial"/>
          <w:b/>
          <w:color w:val="auto"/>
          <w:sz w:val="24"/>
          <w:szCs w:val="24"/>
        </w:rPr>
        <w:t>(2019)</w:t>
      </w:r>
    </w:p>
    <w:p w14:paraId="091AA2BF" w14:textId="77777777" w:rsidR="001A628A" w:rsidRPr="00CE654E" w:rsidRDefault="001A628A" w:rsidP="00134AC7">
      <w:pPr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Slides 1</w:t>
      </w:r>
      <w:r w:rsidR="00D72316">
        <w:rPr>
          <w:rStyle w:val="A3"/>
          <w:rFonts w:ascii="Arial" w:hAnsi="Arial" w:cs="Arial"/>
          <w:color w:val="auto"/>
          <w:sz w:val="24"/>
          <w:szCs w:val="24"/>
        </w:rPr>
        <w:t>7</w:t>
      </w:r>
      <w:r w:rsidR="00CE654E">
        <w:rPr>
          <w:rStyle w:val="A3"/>
          <w:rFonts w:ascii="Arial" w:hAnsi="Arial" w:cs="Arial"/>
          <w:color w:val="auto"/>
          <w:sz w:val="24"/>
          <w:szCs w:val="24"/>
        </w:rPr>
        <w:t xml:space="preserve">- 19: Introduction to </w:t>
      </w:r>
      <w:r w:rsidR="00CE654E">
        <w:rPr>
          <w:rStyle w:val="A3"/>
          <w:rFonts w:ascii="Arial" w:hAnsi="Arial" w:cs="Arial"/>
          <w:i/>
          <w:color w:val="auto"/>
          <w:sz w:val="24"/>
          <w:szCs w:val="24"/>
        </w:rPr>
        <w:t xml:space="preserve">Sponge Exchange. </w:t>
      </w:r>
      <w:r w:rsidR="00CE654E">
        <w:rPr>
          <w:rStyle w:val="A3"/>
          <w:rFonts w:ascii="Arial" w:hAnsi="Arial" w:cs="Arial"/>
          <w:color w:val="auto"/>
          <w:sz w:val="24"/>
          <w:szCs w:val="24"/>
        </w:rPr>
        <w:t>Give students a taste of the more in-depth lesson they will embark on tomorrow.</w:t>
      </w:r>
    </w:p>
    <w:p w14:paraId="5DE221B2" w14:textId="77777777" w:rsidR="009A34AC" w:rsidRDefault="009A34AC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Closure</w:t>
      </w:r>
      <w:r w:rsidR="001A628A">
        <w:rPr>
          <w:rFonts w:ascii="Arial" w:eastAsia="Times New Roman" w:hAnsi="Arial" w:cs="Arial"/>
          <w:b/>
          <w:sz w:val="24"/>
          <w:szCs w:val="24"/>
        </w:rPr>
        <w:t>: Quote by Hope Ginsburg</w:t>
      </w:r>
      <w:r w:rsidRPr="00D96FE8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47339F3A" w14:textId="77777777" w:rsidR="001A628A" w:rsidRDefault="001A628A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704DB0" w14:textId="77777777" w:rsidR="00CE654E" w:rsidRPr="00D96FE8" w:rsidRDefault="00CE654E" w:rsidP="007145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Slide 20: Read aloud (or ask a volunteer) the quote by Hope Ginsburg.  Ask students to reflect on the “importance of preserving the visual.”  What objects and places in their environment do they feel are important to preserve?</w:t>
      </w:r>
    </w:p>
    <w:p w14:paraId="496115B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C8A8025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Evaluation</w:t>
      </w:r>
    </w:p>
    <w:p w14:paraId="5862D88B" w14:textId="77777777" w:rsidR="009A34AC" w:rsidRDefault="001A628A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Reflect on a place in the natural world important to you (it could be somewhere you go to now or have visited in the past). </w:t>
      </w:r>
      <w:r w:rsidR="002B71ED">
        <w:rPr>
          <w:rFonts w:ascii="Arial" w:eastAsia="Times New Roman" w:hAnsi="Arial" w:cs="Arial"/>
          <w:sz w:val="24"/>
          <w:szCs w:val="24"/>
        </w:rPr>
        <w:t>Prepare a reflection on this place by doing one of the following:</w:t>
      </w:r>
    </w:p>
    <w:p w14:paraId="631A22D0" w14:textId="77777777" w:rsidR="002B71ED" w:rsidRDefault="002B71ED" w:rsidP="002B71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Writing an essay</w:t>
      </w:r>
    </w:p>
    <w:p w14:paraId="7CB668FD" w14:textId="77777777" w:rsidR="002B71ED" w:rsidRDefault="002B71ED" w:rsidP="002B71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Creating a poem</w:t>
      </w:r>
    </w:p>
    <w:p w14:paraId="7CE6B388" w14:textId="77777777" w:rsidR="002B71ED" w:rsidRDefault="002B71ED" w:rsidP="002B71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Composing a song or piece of music</w:t>
      </w:r>
    </w:p>
    <w:p w14:paraId="398271E6" w14:textId="77777777" w:rsidR="002B71ED" w:rsidRDefault="002B71ED" w:rsidP="002B71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Drawing a picture</w:t>
      </w:r>
    </w:p>
    <w:p w14:paraId="5C586A61" w14:textId="77777777" w:rsidR="002B71ED" w:rsidRDefault="002B71ED" w:rsidP="002B71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Creating a photographic collage</w:t>
      </w:r>
    </w:p>
    <w:p w14:paraId="46F605AC" w14:textId="77777777" w:rsidR="002B71ED" w:rsidRPr="002B71ED" w:rsidRDefault="002B71ED" w:rsidP="002B71E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Recording a video</w:t>
      </w:r>
    </w:p>
    <w:p w14:paraId="674469AE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6971C0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Materials and Resources</w:t>
      </w:r>
    </w:p>
    <w:p w14:paraId="2E1A9D32" w14:textId="77777777" w:rsidR="0002706E" w:rsidRPr="00EB7F09" w:rsidRDefault="0002706E" w:rsidP="0002706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7F09">
        <w:rPr>
          <w:rFonts w:ascii="Arial" w:eastAsia="Arial Unicode MS" w:hAnsi="Arial" w:cs="Arial"/>
          <w:sz w:val="24"/>
          <w:szCs w:val="24"/>
        </w:rPr>
        <w:t>Computer</w:t>
      </w:r>
    </w:p>
    <w:p w14:paraId="4E0D558A" w14:textId="77777777" w:rsidR="0002706E" w:rsidRDefault="0002706E" w:rsidP="0002706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B7F09">
        <w:rPr>
          <w:rFonts w:ascii="Arial" w:eastAsia="Arial Unicode MS" w:hAnsi="Arial" w:cs="Arial"/>
          <w:sz w:val="24"/>
          <w:szCs w:val="24"/>
        </w:rPr>
        <w:t>Projector</w:t>
      </w:r>
    </w:p>
    <w:p w14:paraId="709768D2" w14:textId="77777777" w:rsidR="00070E73" w:rsidRPr="00EB7F09" w:rsidRDefault="00070E73" w:rsidP="0002706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Speakers</w:t>
      </w:r>
    </w:p>
    <w:p w14:paraId="7B9D2A62" w14:textId="77777777" w:rsidR="0002706E" w:rsidRPr="0002706E" w:rsidRDefault="0002706E" w:rsidP="001805C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2706E">
        <w:rPr>
          <w:rFonts w:ascii="Arial" w:eastAsia="Arial Unicode MS" w:hAnsi="Arial" w:cs="Arial"/>
          <w:sz w:val="24"/>
          <w:szCs w:val="24"/>
        </w:rPr>
        <w:t>Screen</w:t>
      </w:r>
    </w:p>
    <w:p w14:paraId="576FF998" w14:textId="77777777" w:rsidR="0002706E" w:rsidRPr="0002706E" w:rsidRDefault="0002706E" w:rsidP="001805C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2706E">
        <w:rPr>
          <w:rFonts w:ascii="Arial" w:eastAsia="Times New Roman" w:hAnsi="Arial" w:cs="Arial"/>
          <w:sz w:val="24"/>
          <w:szCs w:val="24"/>
        </w:rPr>
        <w:t xml:space="preserve">PowerPoint presentation: </w:t>
      </w:r>
      <w:r w:rsidRPr="0002706E">
        <w:rPr>
          <w:rFonts w:ascii="Arial" w:eastAsia="Times New Roman" w:hAnsi="Arial" w:cs="Arial"/>
          <w:i/>
          <w:sz w:val="24"/>
          <w:szCs w:val="24"/>
        </w:rPr>
        <w:t>Hope Ginsburg: Building Community through Learning and Art</w:t>
      </w:r>
      <w:r>
        <w:rPr>
          <w:rFonts w:ascii="Arial" w:eastAsia="Times New Roman" w:hAnsi="Arial" w:cs="Arial"/>
          <w:sz w:val="24"/>
          <w:szCs w:val="24"/>
        </w:rPr>
        <w:t xml:space="preserve"> --- Day 1.Hope Ginsburg (Overview &amp; Bio)</w:t>
      </w:r>
    </w:p>
    <w:p w14:paraId="7DC73021" w14:textId="77777777" w:rsidR="0002706E" w:rsidRPr="006630B7" w:rsidRDefault="0002706E" w:rsidP="000270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Paper, p</w:t>
      </w:r>
      <w:r w:rsidRPr="006630B7">
        <w:rPr>
          <w:rFonts w:ascii="Arial" w:hAnsi="Arial" w:cs="Arial"/>
          <w:sz w:val="24"/>
          <w:szCs w:val="24"/>
        </w:rPr>
        <w:t>encils or pens for writing</w:t>
      </w:r>
    </w:p>
    <w:p w14:paraId="5D8E621D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56E3C1" w14:textId="77777777" w:rsidR="009A34AC" w:rsidRPr="00D96FE8" w:rsidRDefault="00847AB0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Special Learner Accommodations</w:t>
      </w:r>
    </w:p>
    <w:p w14:paraId="326C2833" w14:textId="77777777" w:rsidR="00847AB0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Extra time for note-taking</w:t>
      </w:r>
    </w:p>
    <w:p w14:paraId="7A4EF222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71ED">
        <w:rPr>
          <w:rFonts w:ascii="Arial" w:eastAsia="Times New Roman" w:hAnsi="Arial" w:cs="Arial"/>
          <w:sz w:val="24"/>
          <w:szCs w:val="24"/>
        </w:rPr>
        <w:t>Translation dictionaries for ELLs</w:t>
      </w:r>
    </w:p>
    <w:p w14:paraId="41ABF8BD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71ED">
        <w:rPr>
          <w:rFonts w:ascii="Arial" w:eastAsia="Times New Roman" w:hAnsi="Arial" w:cs="Arial"/>
          <w:sz w:val="24"/>
          <w:szCs w:val="24"/>
        </w:rPr>
        <w:t>Visually-rich PPT</w:t>
      </w:r>
    </w:p>
    <w:p w14:paraId="7D724432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71ED">
        <w:rPr>
          <w:rFonts w:ascii="Arial" w:eastAsia="Times New Roman" w:hAnsi="Arial" w:cs="Arial"/>
          <w:sz w:val="24"/>
          <w:szCs w:val="24"/>
        </w:rPr>
        <w:t>Small group discussions</w:t>
      </w:r>
    </w:p>
    <w:p w14:paraId="23AF34B1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71ED">
        <w:rPr>
          <w:rFonts w:ascii="Arial" w:eastAsia="Times New Roman" w:hAnsi="Arial" w:cs="Arial"/>
          <w:sz w:val="24"/>
          <w:szCs w:val="24"/>
        </w:rPr>
        <w:t>Alternative assessment options</w:t>
      </w:r>
    </w:p>
    <w:p w14:paraId="13852DF7" w14:textId="77777777" w:rsidR="00847AB0" w:rsidRPr="002B71ED" w:rsidRDefault="00847AB0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77411107" w14:textId="77777777" w:rsidR="009A34AC" w:rsidRPr="002B71ED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B71ED">
        <w:rPr>
          <w:rFonts w:ascii="Arial" w:eastAsia="Arial Unicode MS" w:hAnsi="Arial" w:cs="Arial"/>
          <w:b/>
          <w:sz w:val="24"/>
          <w:szCs w:val="24"/>
          <w:u w:val="single"/>
        </w:rPr>
        <w:t>References</w:t>
      </w:r>
    </w:p>
    <w:p w14:paraId="16373182" w14:textId="77777777" w:rsidR="00070E73" w:rsidRPr="002B71ED" w:rsidRDefault="00070E73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E72F45C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1ED">
        <w:rPr>
          <w:rFonts w:ascii="Arial" w:eastAsia="Arial Unicode MS" w:hAnsi="Arial" w:cs="Arial"/>
          <w:sz w:val="24"/>
          <w:szCs w:val="24"/>
        </w:rPr>
        <w:t xml:space="preserve">Cue Art Foundation. (2011). </w:t>
      </w:r>
      <w:r w:rsidRPr="002B71ED">
        <w:rPr>
          <w:rFonts w:ascii="Arial" w:eastAsia="Arial Unicode MS" w:hAnsi="Arial" w:cs="Arial"/>
          <w:i/>
          <w:sz w:val="24"/>
          <w:szCs w:val="24"/>
        </w:rPr>
        <w:t xml:space="preserve">Emily Sessions on Hope Ginsburg. </w:t>
      </w:r>
      <w:r w:rsidRPr="002B71ED">
        <w:rPr>
          <w:rFonts w:ascii="Arial" w:eastAsia="Arial Unicode MS" w:hAnsi="Arial" w:cs="Arial"/>
          <w:sz w:val="24"/>
          <w:szCs w:val="24"/>
        </w:rPr>
        <w:t xml:space="preserve">Retrieved from: </w:t>
      </w:r>
      <w:hyperlink r:id="rId12" w:history="1">
        <w:r w:rsidRPr="002B71ED">
          <w:rPr>
            <w:rStyle w:val="Hyperlink"/>
            <w:rFonts w:ascii="Arial" w:hAnsi="Arial" w:cs="Arial"/>
            <w:sz w:val="24"/>
            <w:szCs w:val="24"/>
          </w:rPr>
          <w:t>http://cueartfoundation.org/young-art-critics-essays/2013/8/8/emily-sessions-on-hope-ginsburg</w:t>
        </w:r>
      </w:hyperlink>
    </w:p>
    <w:p w14:paraId="7B1546BC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A4787EA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1ED">
        <w:rPr>
          <w:rFonts w:ascii="Arial" w:eastAsia="Arial Unicode MS" w:hAnsi="Arial" w:cs="Arial"/>
          <w:sz w:val="24"/>
          <w:szCs w:val="24"/>
        </w:rPr>
        <w:t xml:space="preserve">Ginsburg, H. (2019). </w:t>
      </w:r>
      <w:r w:rsidRPr="002B71ED">
        <w:rPr>
          <w:rFonts w:ascii="Arial" w:eastAsia="Arial Unicode MS" w:hAnsi="Arial" w:cs="Arial"/>
          <w:i/>
          <w:sz w:val="24"/>
          <w:szCs w:val="24"/>
        </w:rPr>
        <w:t xml:space="preserve">Hope Ginsburg. </w:t>
      </w:r>
      <w:r w:rsidRPr="002B71ED">
        <w:rPr>
          <w:rFonts w:ascii="Arial" w:eastAsia="Arial Unicode MS" w:hAnsi="Arial" w:cs="Arial"/>
          <w:sz w:val="24"/>
          <w:szCs w:val="24"/>
        </w:rPr>
        <w:t xml:space="preserve">Retrieved from: </w:t>
      </w:r>
      <w:hyperlink r:id="rId13" w:history="1">
        <w:r w:rsidRPr="002B71ED">
          <w:rPr>
            <w:rStyle w:val="Hyperlink"/>
            <w:rFonts w:ascii="Arial" w:hAnsi="Arial" w:cs="Arial"/>
            <w:sz w:val="24"/>
            <w:szCs w:val="24"/>
          </w:rPr>
          <w:t>http://www.hopeginsburg.com/</w:t>
        </w:r>
      </w:hyperlink>
    </w:p>
    <w:p w14:paraId="25361252" w14:textId="77777777" w:rsidR="002B71ED" w:rsidRPr="002B71ED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669A670" w14:textId="77777777" w:rsidR="002B71ED" w:rsidRPr="003B2DD4" w:rsidRDefault="002B71E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B71ED">
        <w:rPr>
          <w:rFonts w:ascii="Arial" w:eastAsia="Arial Unicode MS" w:hAnsi="Arial" w:cs="Arial"/>
          <w:sz w:val="24"/>
          <w:szCs w:val="24"/>
        </w:rPr>
        <w:lastRenderedPageBreak/>
        <w:t xml:space="preserve">SpongeDocks.net. (2019). </w:t>
      </w:r>
      <w:r w:rsidRPr="002B71ED">
        <w:rPr>
          <w:rFonts w:ascii="Arial" w:eastAsia="Arial Unicode MS" w:hAnsi="Arial" w:cs="Arial"/>
          <w:i/>
          <w:sz w:val="24"/>
          <w:szCs w:val="24"/>
        </w:rPr>
        <w:t xml:space="preserve">Tarpon Springs Culture and History. </w:t>
      </w:r>
      <w:r w:rsidRPr="003B2DD4">
        <w:rPr>
          <w:rFonts w:ascii="Arial" w:eastAsia="Arial Unicode MS" w:hAnsi="Arial" w:cs="Arial"/>
          <w:sz w:val="24"/>
          <w:szCs w:val="24"/>
        </w:rPr>
        <w:t xml:space="preserve">Retrieved from: </w:t>
      </w:r>
      <w:hyperlink r:id="rId14" w:history="1">
        <w:r w:rsidRPr="003B2DD4">
          <w:rPr>
            <w:rStyle w:val="Hyperlink"/>
            <w:rFonts w:ascii="Arial" w:hAnsi="Arial" w:cs="Arial"/>
            <w:sz w:val="24"/>
            <w:szCs w:val="24"/>
          </w:rPr>
          <w:t>https://spongedocks.net/tarpon-springs-history/</w:t>
        </w:r>
      </w:hyperlink>
    </w:p>
    <w:p w14:paraId="3E22D793" w14:textId="77777777" w:rsidR="003B2DD4" w:rsidRPr="003B2DD4" w:rsidRDefault="003B2DD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9B507C7" w14:textId="77777777" w:rsidR="003B2DD4" w:rsidRPr="003B2DD4" w:rsidRDefault="003B2DD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B2DD4">
        <w:rPr>
          <w:rFonts w:ascii="Arial" w:eastAsia="Arial Unicode MS" w:hAnsi="Arial" w:cs="Arial"/>
          <w:sz w:val="24"/>
          <w:szCs w:val="24"/>
        </w:rPr>
        <w:t xml:space="preserve">Tarpon Springs Chamber of Commerce. (2019). </w:t>
      </w:r>
      <w:r w:rsidRPr="003B2DD4">
        <w:rPr>
          <w:rFonts w:ascii="Arial" w:eastAsia="Arial Unicode MS" w:hAnsi="Arial" w:cs="Arial"/>
          <w:i/>
          <w:sz w:val="24"/>
          <w:szCs w:val="24"/>
        </w:rPr>
        <w:t>History of Tarpons Springs.</w:t>
      </w:r>
      <w:r w:rsidRPr="003B2DD4">
        <w:rPr>
          <w:rFonts w:ascii="Arial" w:eastAsia="Arial Unicode MS" w:hAnsi="Arial" w:cs="Arial"/>
          <w:sz w:val="24"/>
          <w:szCs w:val="24"/>
        </w:rPr>
        <w:t xml:space="preserve"> Retrieved from: </w:t>
      </w:r>
      <w:hyperlink r:id="rId15" w:history="1">
        <w:r w:rsidRPr="003B2DD4">
          <w:rPr>
            <w:rStyle w:val="Hyperlink"/>
            <w:rFonts w:ascii="Arial" w:hAnsi="Arial" w:cs="Arial"/>
            <w:sz w:val="24"/>
            <w:szCs w:val="24"/>
          </w:rPr>
          <w:t>https://www.tarponspringschamber.org/history-of-tarpon-springs</w:t>
        </w:r>
      </w:hyperlink>
    </w:p>
    <w:sectPr w:rsidR="003B2DD4" w:rsidRPr="003B2DD4" w:rsidSect="009A34AC">
      <w:headerReference w:type="default" r:id="rId1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23D5" w14:textId="77777777" w:rsidR="00075C6B" w:rsidRDefault="00075C6B" w:rsidP="002E2FE0">
      <w:pPr>
        <w:spacing w:after="0" w:line="240" w:lineRule="auto"/>
      </w:pPr>
      <w:r>
        <w:separator/>
      </w:r>
    </w:p>
  </w:endnote>
  <w:endnote w:type="continuationSeparator" w:id="0">
    <w:p w14:paraId="6D432701" w14:textId="77777777" w:rsidR="00075C6B" w:rsidRDefault="00075C6B" w:rsidP="002E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45 Light">
    <w:altName w:val="Univers 45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55 Roman">
    <w:altName w:val="Andale Mono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D887" w14:textId="77777777" w:rsidR="00075C6B" w:rsidRDefault="00075C6B" w:rsidP="002E2FE0">
      <w:pPr>
        <w:spacing w:after="0" w:line="240" w:lineRule="auto"/>
      </w:pPr>
      <w:r>
        <w:separator/>
      </w:r>
    </w:p>
  </w:footnote>
  <w:footnote w:type="continuationSeparator" w:id="0">
    <w:p w14:paraId="51A4D24C" w14:textId="77777777" w:rsidR="00075C6B" w:rsidRDefault="00075C6B" w:rsidP="002E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0D94" w14:textId="77777777" w:rsidR="00E80E51" w:rsidRDefault="00477D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44DD30" wp14:editId="05E66AD5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3A62C" w14:textId="77777777" w:rsidR="00E80E51" w:rsidRPr="009642F6" w:rsidRDefault="00E80E51">
                          <w:pPr>
                            <w:spacing w:after="0" w:line="240" w:lineRule="auto"/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begin"/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instrText xml:space="preserve"> PAGE   \* MERGEFORMAT </w:instrTex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separate"/>
                          </w:r>
                          <w:r w:rsidR="003B2DD4" w:rsidRPr="003B2DD4">
                            <w:rPr>
                              <w:rFonts w:ascii="HelveticaNeue LT 55 Roman" w:hAnsi="HelveticaNeue LT 55 Roman"/>
                              <w:noProof/>
                              <w:color w:val="FFFFFF"/>
                            </w:rPr>
                            <w:t>5</w: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" o:allowincell="f" fillcolor="#404040" stroked="f">
              <v:fill opacity="39321f"/>
              <v:textbox inset=",0,,0">
                <w:txbxContent>
                  <w:p w:rsidR="00E80E51" w:rsidRPr="009642F6" w:rsidRDefault="00E80E51">
                    <w:pPr>
                      <w:spacing w:after="0" w:line="240" w:lineRule="auto"/>
                      <w:rPr>
                        <w:rFonts w:ascii="HelveticaNeue LT 55 Roman" w:hAnsi="HelveticaNeue LT 55 Roman"/>
                        <w:color w:val="FFFFFF"/>
                      </w:rPr>
                    </w:pPr>
                    <w:r w:rsidRPr="0082253D">
                      <w:rPr>
                        <w:rFonts w:ascii="HelveticaNeue LT 55 Roman" w:hAnsi="HelveticaNeue LT 55 Roman"/>
                      </w:rPr>
                      <w:fldChar w:fldCharType="begin"/>
                    </w:r>
                    <w:r w:rsidRPr="0082253D">
                      <w:rPr>
                        <w:rFonts w:ascii="HelveticaNeue LT 55 Roman" w:hAnsi="HelveticaNeue LT 55 Roman"/>
                      </w:rPr>
                      <w:instrText xml:space="preserve"> PAGE   \* MERGEFORMAT </w:instrTex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separate"/>
                    </w:r>
                    <w:r w:rsidR="003B2DD4" w:rsidRPr="003B2DD4">
                      <w:rPr>
                        <w:rFonts w:ascii="HelveticaNeue LT 55 Roman" w:hAnsi="HelveticaNeue LT 55 Roman"/>
                        <w:noProof/>
                        <w:color w:val="FFFFFF"/>
                      </w:rPr>
                      <w:t>5</w: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9D3289" wp14:editId="70A8A4B5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81330"/>
              <wp:effectExtent l="0" t="0" r="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A7D3A" w14:textId="77777777" w:rsidR="00E80E51" w:rsidRPr="004301FC" w:rsidRDefault="00F85F2B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InsideART</w:t>
                          </w:r>
                        </w:p>
                        <w:p w14:paraId="6CF2EBF7" w14:textId="77777777" w:rsidR="00E80E51" w:rsidRPr="0082253D" w:rsidRDefault="00E80E51" w:rsidP="002E2FE0">
                          <w:pPr>
                            <w:spacing w:after="0" w:line="240" w:lineRule="auto"/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in;margin-top:29.25pt;width:468pt;height:37.9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" o:allowincell="f" filled="f" stroked="f">
              <v:textbox style="mso-fit-shape-to-text:t" inset=",0,,0">
                <w:txbxContent>
                  <w:p w:rsidR="00E80E51" w:rsidRPr="004301FC" w:rsidRDefault="00F85F2B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InsideART</w:t>
                    </w:r>
                  </w:p>
                  <w:p w:rsidR="00E80E51" w:rsidRPr="0082253D" w:rsidRDefault="00E80E51" w:rsidP="002E2FE0">
                    <w:pPr>
                      <w:spacing w:after="0" w:line="240" w:lineRule="auto"/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D00"/>
    <w:multiLevelType w:val="hybridMultilevel"/>
    <w:tmpl w:val="A06A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E5A"/>
    <w:multiLevelType w:val="hybridMultilevel"/>
    <w:tmpl w:val="57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97B"/>
    <w:multiLevelType w:val="hybridMultilevel"/>
    <w:tmpl w:val="0A28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A3835"/>
    <w:multiLevelType w:val="hybridMultilevel"/>
    <w:tmpl w:val="18C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99A"/>
    <w:multiLevelType w:val="hybridMultilevel"/>
    <w:tmpl w:val="13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7443"/>
    <w:multiLevelType w:val="hybridMultilevel"/>
    <w:tmpl w:val="1AE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A85"/>
    <w:multiLevelType w:val="multilevel"/>
    <w:tmpl w:val="7D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D10B6"/>
    <w:multiLevelType w:val="hybridMultilevel"/>
    <w:tmpl w:val="ABB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32D5D"/>
    <w:multiLevelType w:val="hybridMultilevel"/>
    <w:tmpl w:val="2D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07AD"/>
    <w:multiLevelType w:val="multilevel"/>
    <w:tmpl w:val="669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C597D"/>
    <w:multiLevelType w:val="hybridMultilevel"/>
    <w:tmpl w:val="B8F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979"/>
    <w:multiLevelType w:val="hybridMultilevel"/>
    <w:tmpl w:val="345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1810"/>
    <w:multiLevelType w:val="hybridMultilevel"/>
    <w:tmpl w:val="C1B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774F"/>
    <w:multiLevelType w:val="hybridMultilevel"/>
    <w:tmpl w:val="47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34B"/>
    <w:multiLevelType w:val="hybridMultilevel"/>
    <w:tmpl w:val="006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D46C2"/>
    <w:multiLevelType w:val="hybridMultilevel"/>
    <w:tmpl w:val="8892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25131"/>
    <w:multiLevelType w:val="hybridMultilevel"/>
    <w:tmpl w:val="D2629D24"/>
    <w:lvl w:ilvl="0" w:tplc="ACF4C0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305A5"/>
    <w:multiLevelType w:val="hybridMultilevel"/>
    <w:tmpl w:val="86B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51F9"/>
    <w:multiLevelType w:val="hybridMultilevel"/>
    <w:tmpl w:val="014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F6E3A"/>
    <w:multiLevelType w:val="hybridMultilevel"/>
    <w:tmpl w:val="3FE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6E5D"/>
    <w:multiLevelType w:val="hybridMultilevel"/>
    <w:tmpl w:val="DC1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6590C"/>
    <w:multiLevelType w:val="hybridMultilevel"/>
    <w:tmpl w:val="C79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4365"/>
    <w:multiLevelType w:val="hybridMultilevel"/>
    <w:tmpl w:val="9BF45B28"/>
    <w:lvl w:ilvl="0" w:tplc="9B50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49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2E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E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0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AD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A229D9"/>
    <w:multiLevelType w:val="hybridMultilevel"/>
    <w:tmpl w:val="5A7A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53E32"/>
    <w:multiLevelType w:val="hybridMultilevel"/>
    <w:tmpl w:val="693CA11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806B7"/>
    <w:multiLevelType w:val="hybridMultilevel"/>
    <w:tmpl w:val="8C1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3"/>
  </w:num>
  <w:num w:numId="5">
    <w:abstractNumId w:val="0"/>
  </w:num>
  <w:num w:numId="6">
    <w:abstractNumId w:val="16"/>
  </w:num>
  <w:num w:numId="7">
    <w:abstractNumId w:val="20"/>
  </w:num>
  <w:num w:numId="8">
    <w:abstractNumId w:val="9"/>
  </w:num>
  <w:num w:numId="9">
    <w:abstractNumId w:val="21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25"/>
  </w:num>
  <w:num w:numId="15">
    <w:abstractNumId w:val="7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  <w:num w:numId="20">
    <w:abstractNumId w:val="8"/>
  </w:num>
  <w:num w:numId="21">
    <w:abstractNumId w:val="18"/>
  </w:num>
  <w:num w:numId="22">
    <w:abstractNumId w:val="2"/>
  </w:num>
  <w:num w:numId="23">
    <w:abstractNumId w:val="6"/>
  </w:num>
  <w:num w:numId="24">
    <w:abstractNumId w:val="19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3D"/>
    <w:rsid w:val="0002706E"/>
    <w:rsid w:val="00070E73"/>
    <w:rsid w:val="00075C6B"/>
    <w:rsid w:val="00090E5D"/>
    <w:rsid w:val="00094DB7"/>
    <w:rsid w:val="000B308C"/>
    <w:rsid w:val="000C5F27"/>
    <w:rsid w:val="000D4381"/>
    <w:rsid w:val="00101E36"/>
    <w:rsid w:val="00123B50"/>
    <w:rsid w:val="00134AC7"/>
    <w:rsid w:val="00175D53"/>
    <w:rsid w:val="00185414"/>
    <w:rsid w:val="00193E7E"/>
    <w:rsid w:val="001A628A"/>
    <w:rsid w:val="001D131D"/>
    <w:rsid w:val="001D1D1C"/>
    <w:rsid w:val="001F4FA4"/>
    <w:rsid w:val="001F7D2D"/>
    <w:rsid w:val="00240E20"/>
    <w:rsid w:val="00250807"/>
    <w:rsid w:val="0027575B"/>
    <w:rsid w:val="002902A0"/>
    <w:rsid w:val="002A08E5"/>
    <w:rsid w:val="002B71ED"/>
    <w:rsid w:val="002E2FE0"/>
    <w:rsid w:val="00377137"/>
    <w:rsid w:val="00381560"/>
    <w:rsid w:val="003B2DD4"/>
    <w:rsid w:val="00403231"/>
    <w:rsid w:val="00436408"/>
    <w:rsid w:val="00477DEC"/>
    <w:rsid w:val="00483647"/>
    <w:rsid w:val="005007E7"/>
    <w:rsid w:val="0050645D"/>
    <w:rsid w:val="00544042"/>
    <w:rsid w:val="005519F4"/>
    <w:rsid w:val="0056071E"/>
    <w:rsid w:val="00581F71"/>
    <w:rsid w:val="00620509"/>
    <w:rsid w:val="00651837"/>
    <w:rsid w:val="00674696"/>
    <w:rsid w:val="00683F0B"/>
    <w:rsid w:val="00690833"/>
    <w:rsid w:val="006955B8"/>
    <w:rsid w:val="007145F6"/>
    <w:rsid w:val="007213A5"/>
    <w:rsid w:val="007862D0"/>
    <w:rsid w:val="00786F90"/>
    <w:rsid w:val="0079035E"/>
    <w:rsid w:val="007F7491"/>
    <w:rsid w:val="0080431D"/>
    <w:rsid w:val="0083255D"/>
    <w:rsid w:val="00834976"/>
    <w:rsid w:val="008472F1"/>
    <w:rsid w:val="00847AB0"/>
    <w:rsid w:val="008620C6"/>
    <w:rsid w:val="00882B3D"/>
    <w:rsid w:val="00891A06"/>
    <w:rsid w:val="008B2ECC"/>
    <w:rsid w:val="009135CB"/>
    <w:rsid w:val="009146A5"/>
    <w:rsid w:val="009256D0"/>
    <w:rsid w:val="00981F86"/>
    <w:rsid w:val="009A34AC"/>
    <w:rsid w:val="00A40CBF"/>
    <w:rsid w:val="00A43529"/>
    <w:rsid w:val="00A45ABC"/>
    <w:rsid w:val="00A738D6"/>
    <w:rsid w:val="00A74E44"/>
    <w:rsid w:val="00A86C24"/>
    <w:rsid w:val="00AA2E9B"/>
    <w:rsid w:val="00AD5FA3"/>
    <w:rsid w:val="00B11DBA"/>
    <w:rsid w:val="00B57A25"/>
    <w:rsid w:val="00B64371"/>
    <w:rsid w:val="00C00F8F"/>
    <w:rsid w:val="00C02540"/>
    <w:rsid w:val="00C126DF"/>
    <w:rsid w:val="00C34D95"/>
    <w:rsid w:val="00C71BBF"/>
    <w:rsid w:val="00CA2675"/>
    <w:rsid w:val="00CD65E1"/>
    <w:rsid w:val="00CE654E"/>
    <w:rsid w:val="00D63D0B"/>
    <w:rsid w:val="00D72316"/>
    <w:rsid w:val="00D768E0"/>
    <w:rsid w:val="00D91A47"/>
    <w:rsid w:val="00D92B3D"/>
    <w:rsid w:val="00D96FE8"/>
    <w:rsid w:val="00DA67AA"/>
    <w:rsid w:val="00E462AA"/>
    <w:rsid w:val="00E80E51"/>
    <w:rsid w:val="00E95F4F"/>
    <w:rsid w:val="00EE0BA0"/>
    <w:rsid w:val="00F04844"/>
    <w:rsid w:val="00F3189D"/>
    <w:rsid w:val="00F81DB9"/>
    <w:rsid w:val="00F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701CE"/>
  <w14:defaultImageDpi w14:val="300"/>
  <w15:chartTrackingRefBased/>
  <w15:docId w15:val="{B5C2D957-BACD-41B4-BA76-495D1BF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027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64130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1991322621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809" TargetMode="External"/><Relationship Id="rId13" Type="http://schemas.openxmlformats.org/officeDocument/2006/relationships/hyperlink" Target="http://www.hopeginsburg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eartfoundation.org/young-art-critics-essays/2013/8/8/emily-sessions-on-hope-ginsbu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icompendium.com/hopegins_Land-Dive-Team-Amphibious-James-Live-Performance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rponspringschamber.org/history-of-tarpon-springs" TargetMode="External"/><Relationship Id="rId10" Type="http://schemas.openxmlformats.org/officeDocument/2006/relationships/hyperlink" Target="https://www.google.com/url?sa=t&amp;rct=j&amp;q=&amp;esrc=s&amp;source=web&amp;cd=2&amp;cad=rja&amp;uact=8&amp;ved=0CCYQFjAB&amp;url=http%3A%2F%2Fwww.corestandards.org%2FELA-Literacy%2FCCRA%2FSL%2F2%2F&amp;ei=GqbLVLmQFYSfyQTqm4HYDw&amp;usg=AFQjCNFw7x-RPxebvDmAfW-dhxd14KyLNQ&amp;sig2=fuBjDtYuJ3549qKWjS0i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3&amp;cad=rja&amp;uact=8&amp;ved=0CCwQFjAC&amp;url=http%3A%2F%2Fwww.shmoop.com%2Fcommon-core-standards%2Fccss-ela-literacy-ccra-sl-5.html&amp;ei=06XLVN-NEc-wyASG9IHwBA&amp;usg=AFQjCNH2w2XsGgaAiW473bde8HoDAIO_bQ&amp;sig2=8X3yIMOC4VT_3rCvPqs3ww" TargetMode="External"/><Relationship Id="rId14" Type="http://schemas.openxmlformats.org/officeDocument/2006/relationships/hyperlink" Target="https://spongedocks.net/tarpon-springs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80319-FFBD-0648-AED7-FE68D66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goodrij</dc:creator>
  <cp:keywords/>
  <cp:lastModifiedBy>Fuller, Don</cp:lastModifiedBy>
  <cp:revision>2</cp:revision>
  <cp:lastPrinted>2012-03-16T13:59:00Z</cp:lastPrinted>
  <dcterms:created xsi:type="dcterms:W3CDTF">2020-01-24T16:12:00Z</dcterms:created>
  <dcterms:modified xsi:type="dcterms:W3CDTF">2020-01-24T16:12:00Z</dcterms:modified>
</cp:coreProperties>
</file>